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29" w:rsidRDefault="00F01029" w:rsidP="00F010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F01029" w:rsidRDefault="00F01029" w:rsidP="00F010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сентябрь 2024г.</w:t>
      </w:r>
    </w:p>
    <w:p w:rsidR="00F01029" w:rsidRDefault="00F01029" w:rsidP="00F010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F01029" w:rsidTr="00F01029">
        <w:trPr>
          <w:trHeight w:val="8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F01029" w:rsidTr="00F01029">
        <w:trPr>
          <w:trHeight w:val="7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C56F3" w:rsidP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lang w:eastAsia="ru-RU"/>
              </w:rPr>
              <w:t>елинский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06.09.2024</w:t>
            </w:r>
            <w:r w:rsidR="00FC56F3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C56F3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 В.Г. Белинского</w:t>
            </w:r>
          </w:p>
          <w:p w:rsidR="00F01029" w:rsidRDefault="00F01029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«Путешествие в страну Знаний»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9, 10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01029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FC56F3" w:rsidTr="00F01029">
        <w:trPr>
          <w:trHeight w:val="7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 w:rsidP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Лермонтово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Белинского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07.09.2024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Pr="00FC56F3" w:rsidRDefault="00FC56F3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FC56F3">
              <w:rPr>
                <w:rFonts w:ascii="Times New Roman" w:hAnsi="Times New Roman"/>
                <w:b/>
              </w:rPr>
              <w:t>Музей – заповедник «Тарханы»</w:t>
            </w:r>
          </w:p>
          <w:p w:rsidR="00FC56F3" w:rsidRPr="00FC56F3" w:rsidRDefault="00FC56F3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FC56F3">
              <w:rPr>
                <w:rFonts w:ascii="Times New Roman" w:hAnsi="Times New Roman"/>
                <w:b/>
                <w:i/>
              </w:rPr>
              <w:t>Мастер-класс «Военная униформа гусар 1812 года»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5, 6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 ч.</w:t>
            </w:r>
          </w:p>
        </w:tc>
      </w:tr>
      <w:tr w:rsidR="00F01029" w:rsidTr="00F01029">
        <w:trPr>
          <w:trHeight w:val="9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6420A1">
              <w:rPr>
                <w:rFonts w:ascii="Times New Roman" w:eastAsia="Times New Roman" w:hAnsi="Times New Roman"/>
                <w:lang w:eastAsia="ru-RU"/>
              </w:rPr>
              <w:t>. Белинский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C56F3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11.09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>.2024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C56F3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Белинская районная библиотека</w:t>
            </w:r>
          </w:p>
          <w:p w:rsidR="00F01029" w:rsidRDefault="00FC56F3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Чембарская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быль</w:t>
            </w:r>
            <w:r w:rsidR="006420A1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642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9, 10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F01029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F01029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01029" w:rsidRDefault="00642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4E614B" w:rsidTr="00F01029">
        <w:trPr>
          <w:trHeight w:val="9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Кувака</w:t>
            </w:r>
            <w:proofErr w:type="spellEnd"/>
          </w:p>
          <w:p w:rsidR="004E614B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Каменского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14.09.2024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 живой воды «</w:t>
            </w:r>
            <w:proofErr w:type="spellStart"/>
            <w:r>
              <w:rPr>
                <w:rFonts w:ascii="Times New Roman" w:hAnsi="Times New Roman"/>
                <w:b/>
              </w:rPr>
              <w:t>Кувака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E614B" w:rsidRDefault="004E61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ч.</w:t>
            </w:r>
          </w:p>
        </w:tc>
      </w:tr>
    </w:tbl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F01029" w:rsidTr="00F0102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F01029" w:rsidTr="00F0102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C56F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9-10</w:t>
            </w:r>
            <w:r w:rsidR="00F01029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ind w:left="-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Музей</w:t>
            </w:r>
            <w:r w:rsidR="00FC56F3">
              <w:rPr>
                <w:rFonts w:ascii="Times New Roman" w:hAnsi="Times New Roman"/>
                <w:b/>
                <w:sz w:val="24"/>
                <w:szCs w:val="24"/>
              </w:rPr>
              <w:t xml:space="preserve"> В.Г.</w:t>
            </w:r>
            <w:r w:rsidR="004E61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C56F3">
              <w:rPr>
                <w:rFonts w:ascii="Times New Roman" w:hAnsi="Times New Roman"/>
                <w:b/>
                <w:sz w:val="24"/>
                <w:szCs w:val="24"/>
              </w:rPr>
              <w:t>Белинского</w:t>
            </w:r>
          </w:p>
          <w:p w:rsidR="00FC56F3" w:rsidRPr="00FC56F3" w:rsidRDefault="00FC56F3" w:rsidP="00FC56F3">
            <w:pPr>
              <w:ind w:left="-2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56F3">
              <w:rPr>
                <w:rFonts w:ascii="Times New Roman" w:hAnsi="Times New Roman"/>
                <w:b/>
                <w:i/>
                <w:sz w:val="24"/>
                <w:szCs w:val="24"/>
              </w:rPr>
              <w:t>«Путешествие в страну Знаний»</w:t>
            </w:r>
          </w:p>
          <w:p w:rsidR="00FC56F3" w:rsidRDefault="00FC56F3" w:rsidP="00FC56F3">
            <w:pPr>
              <w:pStyle w:val="a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06011F6" wp14:editId="509DC0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225425</wp:posOffset>
                  </wp:positionV>
                  <wp:extent cx="1641475" cy="2188845"/>
                  <wp:effectExtent l="0" t="0" r="0" b="1905"/>
                  <wp:wrapTight wrapText="bothSides">
                    <wp:wrapPolygon edited="0">
                      <wp:start x="0" y="0"/>
                      <wp:lineTo x="0" y="21431"/>
                      <wp:lineTo x="21308" y="21431"/>
                      <wp:lineTo x="21308" y="0"/>
                      <wp:lineTo x="0" y="0"/>
                    </wp:wrapPolygon>
                  </wp:wrapTight>
                  <wp:docPr id="3" name="Рисунок 2" descr="https://news-service.uralschool.ru/upload/org10320/t172562/images/big/En4r7FUzT1nbU6v3DJWg1725624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2562/images/big/En4r7FUzT1nbU6v3DJWg1725624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218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Учащиеся 9 и 10 классов нашей школы побывали по пушкинской карте на мероприятии в музее В.Г. Белинского. “</w:t>
            </w:r>
            <w:proofErr w:type="spellStart"/>
            <w:r>
              <w:t>Non</w:t>
            </w:r>
            <w:proofErr w:type="spellEnd"/>
            <w:r>
              <w:t xml:space="preserve"> </w:t>
            </w:r>
            <w:proofErr w:type="spellStart"/>
            <w:r>
              <w:t>Progredi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Regredi</w:t>
            </w:r>
            <w:proofErr w:type="spellEnd"/>
            <w:r>
              <w:t>” — под таким лозунгом прошло путешествие в Страну знаний.  Эти слова – “Не двигаться вперед — значит двигаться назад” – так созвучны известному афоризму великого критика и литератора Виссариона Григорьевича Белинского: “Кто не идёт вперёд, тот идёт назад, стоячего положения нет”.</w:t>
            </w:r>
          </w:p>
          <w:p w:rsidR="00F01029" w:rsidRDefault="00FC56F3" w:rsidP="00FC56F3">
            <w:pPr>
              <w:pStyle w:val="a5"/>
              <w:jc w:val="both"/>
            </w:pPr>
            <w:r>
              <w:t xml:space="preserve">Во время путешествия к знаниям будущие выпускники посетили уроки логики и риторики, латинского языка и словесности, каллиграфии и физической культуры </w:t>
            </w:r>
            <w:proofErr w:type="spellStart"/>
            <w:r>
              <w:t>по-славянский</w:t>
            </w:r>
            <w:proofErr w:type="spellEnd"/>
            <w:r>
              <w:t>. Праздник получился не только весёлым, но и познавательным.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8149A2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FC56F3" w:rsidRPr="00946FE9">
                <w:rPr>
                  <w:rStyle w:val="a3"/>
                  <w:rFonts w:ascii="Times New Roman" w:hAnsi="Times New Roman"/>
                </w:rPr>
                <w:t>https://bel-pushanino.penzschool.ru/news-svc/item?id=727522&amp;lang=ru&amp;type=news&amp;site_type=school</w:t>
              </w:r>
            </w:hyperlink>
            <w:r w:rsidR="00FC56F3">
              <w:rPr>
                <w:rFonts w:ascii="Times New Roman" w:hAnsi="Times New Roman"/>
              </w:rPr>
              <w:t xml:space="preserve"> </w:t>
            </w:r>
          </w:p>
        </w:tc>
      </w:tr>
      <w:tr w:rsidR="00F01029" w:rsidTr="00F0102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 w:rsidP="00FC56F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FC56F3">
              <w:rPr>
                <w:rFonts w:ascii="Times New Roman" w:hAnsi="Times New Roman"/>
                <w:b/>
              </w:rPr>
              <w:t>-6</w:t>
            </w:r>
            <w:r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F3" w:rsidRPr="00FC56F3" w:rsidRDefault="00FC56F3" w:rsidP="00FC56F3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FC56F3">
              <w:rPr>
                <w:rFonts w:ascii="Times New Roman" w:hAnsi="Times New Roman"/>
                <w:b/>
              </w:rPr>
              <w:t>Музей – заповедник «Тарханы»</w:t>
            </w:r>
          </w:p>
          <w:p w:rsidR="00F01029" w:rsidRDefault="00FC56F3" w:rsidP="00FC56F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C56F3">
              <w:rPr>
                <w:rFonts w:ascii="Times New Roman" w:hAnsi="Times New Roman"/>
                <w:b/>
                <w:i/>
              </w:rPr>
              <w:t>Мастер-класс «Военная униформа гусар 1812 года»</w:t>
            </w:r>
          </w:p>
          <w:p w:rsidR="00FC56F3" w:rsidRPr="00FC56F3" w:rsidRDefault="00FC56F3" w:rsidP="00FC56F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6F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B33604C" wp14:editId="2D022218">
                  <wp:simplePos x="0" y="0"/>
                  <wp:positionH relativeFrom="column">
                    <wp:posOffset>3962400</wp:posOffset>
                  </wp:positionH>
                  <wp:positionV relativeFrom="paragraph">
                    <wp:posOffset>41910</wp:posOffset>
                  </wp:positionV>
                  <wp:extent cx="2012315" cy="1508760"/>
                  <wp:effectExtent l="0" t="0" r="6985" b="0"/>
                  <wp:wrapTight wrapText="bothSides">
                    <wp:wrapPolygon edited="0">
                      <wp:start x="0" y="0"/>
                      <wp:lineTo x="0" y="21273"/>
                      <wp:lineTo x="21470" y="21273"/>
                      <wp:lineTo x="21470" y="0"/>
                      <wp:lineTo x="0" y="0"/>
                    </wp:wrapPolygon>
                  </wp:wrapTight>
                  <wp:docPr id="4" name="Рисунок 4" descr="https://news-service.uralschool.ru/upload/org10320/t172590/images/big/7eO5PkeBsp80nmey7iGB1725906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2590/images/big/7eO5PkeBsp80nmey7iGB1725906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15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56F3">
              <w:rPr>
                <w:rFonts w:ascii="Times New Roman" w:hAnsi="Times New Roman"/>
                <w:sz w:val="24"/>
                <w:szCs w:val="24"/>
              </w:rPr>
              <w:t xml:space="preserve">В рамках реализации регионального проекта «Культурная суббота» учащиеся </w:t>
            </w:r>
            <w:proofErr w:type="spellStart"/>
            <w:r w:rsidRPr="00FC56F3">
              <w:rPr>
                <w:rFonts w:ascii="Times New Roman" w:hAnsi="Times New Roman"/>
                <w:sz w:val="24"/>
                <w:szCs w:val="24"/>
              </w:rPr>
              <w:t>Пушанинской</w:t>
            </w:r>
            <w:proofErr w:type="spellEnd"/>
            <w:r w:rsidRPr="00FC56F3">
              <w:rPr>
                <w:rFonts w:ascii="Times New Roman" w:hAnsi="Times New Roman"/>
                <w:sz w:val="24"/>
                <w:szCs w:val="24"/>
              </w:rPr>
              <w:t xml:space="preserve"> школы посетили Музей – заповедник «Тарханы». В этот день здесь прошли мероприятия, посвященные Дню Бородинского сражения.  Ребята приняли участие в мастер-классе «Военная униформа гусар 1812 года».  В ходе </w:t>
            </w:r>
            <w:r w:rsidRPr="00FC5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учащиеся узнали о том,  как выглядит доломан, ментик, </w:t>
            </w:r>
            <w:proofErr w:type="spellStart"/>
            <w:r w:rsidRPr="00FC56F3">
              <w:rPr>
                <w:rFonts w:ascii="Times New Roman" w:hAnsi="Times New Roman"/>
                <w:sz w:val="24"/>
                <w:szCs w:val="24"/>
              </w:rPr>
              <w:t>чакчиры</w:t>
            </w:r>
            <w:proofErr w:type="spellEnd"/>
            <w:r w:rsidRPr="00FC56F3">
              <w:rPr>
                <w:rFonts w:ascii="Times New Roman" w:hAnsi="Times New Roman"/>
                <w:sz w:val="24"/>
                <w:szCs w:val="24"/>
              </w:rPr>
              <w:t xml:space="preserve">, а изготовленный своими руками кивер стал прекрасным </w:t>
            </w:r>
            <w:proofErr w:type="spellStart"/>
            <w:r w:rsidRPr="00FC56F3">
              <w:rPr>
                <w:rFonts w:ascii="Times New Roman" w:hAnsi="Times New Roman"/>
                <w:sz w:val="24"/>
                <w:szCs w:val="24"/>
              </w:rPr>
              <w:t>тарханским</w:t>
            </w:r>
            <w:proofErr w:type="spellEnd"/>
            <w:r w:rsidRPr="00FC56F3">
              <w:rPr>
                <w:rFonts w:ascii="Times New Roman" w:hAnsi="Times New Roman"/>
                <w:sz w:val="24"/>
                <w:szCs w:val="24"/>
              </w:rPr>
              <w:t xml:space="preserve"> сувениром, который дети увезли с собой на память. Затем ребята отправились к памятнику М. Ю. Лермонтову. Здесь в исполнении участников разных возрастов прозвучали стихи о Бородинском сражении, которые проиллюстрировали славную историю предков и доказали, что «память их жива поныне». За участие в данном конкурсе обучающиеся были награждены дипломами и подарками.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8149A2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="00FC56F3" w:rsidRPr="00946FE9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https://bel-pushanino.penzschool.ru/news-svc/item?id=729385&amp;lang=ru&amp;type=news&amp;site_type=school</w:t>
              </w:r>
            </w:hyperlink>
            <w:r w:rsidR="00FC56F3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FC56F3" w:rsidTr="00F0102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6420A1" w:rsidP="00FC56F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 10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A1" w:rsidRDefault="006420A1" w:rsidP="006420A1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Белинская районная библиотека</w:t>
            </w:r>
          </w:p>
          <w:p w:rsidR="00FC56F3" w:rsidRDefault="006420A1" w:rsidP="006420A1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Чембарская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быль»</w:t>
            </w:r>
          </w:p>
          <w:p w:rsidR="006420A1" w:rsidRDefault="006420A1" w:rsidP="006420A1">
            <w:pPr>
              <w:pStyle w:val="a5"/>
              <w:spacing w:line="276" w:lineRule="auto"/>
              <w:jc w:val="both"/>
            </w:pPr>
            <w:r>
              <w:t>Учащиеся старших классов нашей школы побывали на мероприятии «</w:t>
            </w:r>
            <w:proofErr w:type="spellStart"/>
            <w:r>
              <w:t>Чембарская</w:t>
            </w:r>
            <w:proofErr w:type="spellEnd"/>
            <w:r>
              <w:t xml:space="preserve"> быль» в Белинской районной библиотеке. </w:t>
            </w:r>
          </w:p>
          <w:p w:rsidR="006420A1" w:rsidRDefault="006420A1" w:rsidP="006420A1">
            <w:pPr>
              <w:pStyle w:val="a5"/>
              <w:spacing w:line="276" w:lineRule="auto"/>
              <w:jc w:val="both"/>
            </w:pPr>
            <w:r>
              <w:t xml:space="preserve">Краеведческий час был проведен сотрудником библиотеки, Ольгой </w:t>
            </w:r>
            <w:proofErr w:type="spellStart"/>
            <w:r>
              <w:t>Качуриной</w:t>
            </w:r>
            <w:proofErr w:type="spellEnd"/>
            <w:r>
              <w:t xml:space="preserve">. Она презентовала свое поэтическое произведение о </w:t>
            </w:r>
            <w:proofErr w:type="spellStart"/>
            <w:r>
              <w:t>Чембаре</w:t>
            </w:r>
            <w:proofErr w:type="spellEnd"/>
            <w:r>
              <w:t xml:space="preserve">. Оно охватывает период с XVIII в. – до начала ХХ </w:t>
            </w:r>
            <w:proofErr w:type="gramStart"/>
            <w:r>
              <w:t>в</w:t>
            </w:r>
            <w:proofErr w:type="gramEnd"/>
            <w:r>
              <w:t xml:space="preserve">.  </w:t>
            </w:r>
            <w:proofErr w:type="gramStart"/>
            <w:r>
              <w:t>В</w:t>
            </w:r>
            <w:proofErr w:type="gramEnd"/>
            <w:r>
              <w:t xml:space="preserve"> самом  начале была показана презентация, где в простой и доступной форме было рассказано о сословиях уезда, их представителях, роде занятий. </w:t>
            </w:r>
          </w:p>
          <w:p w:rsidR="006420A1" w:rsidRPr="006420A1" w:rsidRDefault="006420A1" w:rsidP="006420A1">
            <w:pPr>
              <w:pStyle w:val="a5"/>
              <w:spacing w:line="276" w:lineRule="auto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2A99F67" wp14:editId="705528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-1663700</wp:posOffset>
                  </wp:positionV>
                  <wp:extent cx="1729740" cy="2299335"/>
                  <wp:effectExtent l="0" t="0" r="3810" b="5715"/>
                  <wp:wrapTight wrapText="bothSides">
                    <wp:wrapPolygon edited="0">
                      <wp:start x="0" y="0"/>
                      <wp:lineTo x="0" y="21475"/>
                      <wp:lineTo x="21410" y="21475"/>
                      <wp:lineTo x="21410" y="0"/>
                      <wp:lineTo x="0" y="0"/>
                    </wp:wrapPolygon>
                  </wp:wrapTight>
                  <wp:docPr id="5" name="Рисунок 5" descr="https://news-service.uralschool.ru/upload/org10320/t172607/images/big/v9F76FTnHvBA3TYYdx3P17260721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2607/images/big/v9F76FTnHvBA3TYYdx3P17260721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229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Затем ребята посмотрели фильм «</w:t>
            </w:r>
            <w:proofErr w:type="spellStart"/>
            <w:r>
              <w:t>Чембарская</w:t>
            </w:r>
            <w:proofErr w:type="spellEnd"/>
            <w:r>
              <w:t xml:space="preserve"> быль». Неподдельный интерес вызвали непростые и, порой, трагические судьбы </w:t>
            </w:r>
            <w:proofErr w:type="spellStart"/>
            <w:r>
              <w:t>чембарцев</w:t>
            </w:r>
            <w:proofErr w:type="spellEnd"/>
            <w:r>
              <w:t xml:space="preserve">. Конечно же, речь шла о великих российских императорах, посетивших наш городок. Через столетия до присутствующих донесся призывный звон Покровского собора и Никольской церкви.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8149A2" w:rsidP="008149A2">
            <w:pPr>
              <w:ind w:firstLine="708"/>
              <w:rPr>
                <w:rFonts w:ascii="Times New Roman" w:hAnsi="Times New Roman"/>
                <w:noProof/>
                <w:lang w:eastAsia="ru-RU"/>
              </w:rPr>
            </w:pPr>
            <w:hyperlink r:id="rId10" w:history="1">
              <w:r w:rsidRPr="000536D2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https://bel-pushanino.penzschool.ru/news-svc/item?id=733552&amp;lang=ru&amp;type=news&amp;site_type</w:t>
              </w:r>
              <w:bookmarkStart w:id="0" w:name="_GoBack"/>
              <w:bookmarkEnd w:id="0"/>
              <w:r w:rsidRPr="000536D2">
                <w:rPr>
                  <w:rStyle w:val="a3"/>
                  <w:rFonts w:ascii="Times New Roman" w:hAnsi="Times New Roman"/>
                  <w:noProof/>
                  <w:lang w:eastAsia="ru-RU"/>
                </w:rPr>
                <w:t>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4E614B" w:rsidTr="00F0102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 w:rsidP="00FC56F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4B" w:rsidRDefault="004E614B" w:rsidP="006420A1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 живой воды «</w:t>
            </w:r>
            <w:proofErr w:type="spellStart"/>
            <w:r>
              <w:rPr>
                <w:rFonts w:ascii="Times New Roman" w:hAnsi="Times New Roman"/>
                <w:b/>
              </w:rPr>
              <w:t>Кувака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8149A2" w:rsidRPr="008149A2" w:rsidRDefault="008149A2" w:rsidP="008149A2">
            <w:pPr>
              <w:spacing w:before="100" w:beforeAutospacing="1" w:after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-4898390</wp:posOffset>
                  </wp:positionV>
                  <wp:extent cx="1478280" cy="1969135"/>
                  <wp:effectExtent l="0" t="0" r="7620" b="0"/>
                  <wp:wrapTight wrapText="bothSides">
                    <wp:wrapPolygon edited="0">
                      <wp:start x="0" y="0"/>
                      <wp:lineTo x="0" y="21314"/>
                      <wp:lineTo x="21433" y="21314"/>
                      <wp:lineTo x="21433" y="0"/>
                      <wp:lineTo x="0" y="0"/>
                    </wp:wrapPolygon>
                  </wp:wrapTight>
                  <wp:docPr id="1" name="Рисунок 1" descr="https://news-service.uralschool.ru/upload/org10320/t172637/images/big/Mw4EtkWxLsTrOH9FZtNG1726374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2637/images/big/Mw4EtkWxLsTrOH9FZtNG1726374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96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реализации регионального проекта «Культурная суббота» учащиеся 11 класса вместе с родителями побывали на экскурсии в селе </w:t>
            </w:r>
            <w:proofErr w:type="spell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Кувака</w:t>
            </w:r>
            <w:proofErr w:type="spell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 Это уникальное место, где чистейшая вода с лечебными свойствами бьет из каменистого грунта. Вода, которая не подвергается никакой химической обработке и содержит идеальные пропорции полезных веществ.</w:t>
            </w:r>
          </w:p>
          <w:p w:rsidR="008149A2" w:rsidRPr="008149A2" w:rsidRDefault="008149A2" w:rsidP="008149A2">
            <w:pPr>
              <w:spacing w:before="100" w:beforeAutospacing="1" w:after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Это единственный музей воды в России. </w:t>
            </w:r>
            <w:proofErr w:type="gram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Побывав в </w:t>
            </w:r>
            <w:proofErr w:type="spell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Куваке</w:t>
            </w:r>
            <w:proofErr w:type="spell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посетили центральный зал</w:t>
            </w:r>
            <w:proofErr w:type="gram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музея, который представляет этапы развития завода «</w:t>
            </w:r>
            <w:proofErr w:type="spell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Кувака</w:t>
            </w:r>
            <w:proofErr w:type="spell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с 1913 года по наши дни. </w:t>
            </w:r>
            <w:proofErr w:type="gram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</w:t>
            </w:r>
            <w:proofErr w:type="gram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галерея «</w:t>
            </w:r>
            <w:proofErr w:type="spell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Куваки</w:t>
            </w:r>
            <w:proofErr w:type="spell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мы увидели фотографии известных посетителей и гостей источника «</w:t>
            </w:r>
            <w:proofErr w:type="spell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Кувака</w:t>
            </w:r>
            <w:proofErr w:type="spell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Это политики, кинозвезды, дипломаты, общественные деятели, иностранные гости. Украшением музея, как и самого завода, является дегустационный центр, где каждый посетитель имеет возможность продегустировать любую продукцию на основе воды «</w:t>
            </w:r>
            <w:proofErr w:type="spell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Кувака</w:t>
            </w:r>
            <w:proofErr w:type="spell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в том числе и натуральные напитки. Также посетили «</w:t>
            </w:r>
            <w:proofErr w:type="spell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Кувакскую</w:t>
            </w:r>
            <w:proofErr w:type="spell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избу». Этнографический проект «</w:t>
            </w:r>
            <w:proofErr w:type="spellStart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Кувакская</w:t>
            </w:r>
            <w:proofErr w:type="spellEnd"/>
            <w:r w:rsidRPr="00814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изба» демонстрирует быт, обычаи, нравы и колорит народностей, проживающих на территории Сурского края.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A2" w:rsidRDefault="008149A2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</w:p>
          <w:p w:rsidR="004E614B" w:rsidRPr="008149A2" w:rsidRDefault="008149A2" w:rsidP="008149A2">
            <w:pPr>
              <w:rPr>
                <w:rFonts w:ascii="Times New Roman" w:hAnsi="Times New Roman"/>
                <w:lang w:eastAsia="ru-RU"/>
              </w:rPr>
            </w:pPr>
            <w:hyperlink r:id="rId12" w:history="1">
              <w:r w:rsidRPr="000536D2">
                <w:rPr>
                  <w:rStyle w:val="a3"/>
                  <w:rFonts w:ascii="Times New Roman" w:hAnsi="Times New Roman"/>
                  <w:lang w:eastAsia="ru-RU"/>
                </w:rPr>
                <w:t>https://bel-pushanino.penzschool.ru/news-svc/item?id=733552&amp;lang=ru&amp;type=news&amp;site_type=school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</w:tbl>
    <w:p w:rsidR="00F01029" w:rsidRDefault="00F01029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p w:rsidR="00F01029" w:rsidRDefault="00F01029" w:rsidP="00F01029"/>
    <w:p w:rsidR="00F01029" w:rsidRDefault="00F01029" w:rsidP="00F01029"/>
    <w:p w:rsidR="00196CDE" w:rsidRDefault="00196CDE"/>
    <w:sectPr w:rsidR="00196CDE" w:rsidSect="00F010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C6"/>
    <w:rsid w:val="00196CDE"/>
    <w:rsid w:val="004E614B"/>
    <w:rsid w:val="006420A1"/>
    <w:rsid w:val="008149A2"/>
    <w:rsid w:val="009029C6"/>
    <w:rsid w:val="00F01029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01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5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6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01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5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6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729385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bel-pushanino.penzschool.ru/news-svc/item?id=733552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727522&amp;lang=ru&amp;type=news&amp;site_type=schoo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733552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2024-09-13T10:56:00Z</dcterms:created>
  <dcterms:modified xsi:type="dcterms:W3CDTF">2024-09-16T06:56:00Z</dcterms:modified>
</cp:coreProperties>
</file>