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E" w:rsidRDefault="00CC2E8E" w:rsidP="00CC2E8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Информация о реализации</w:t>
      </w:r>
    </w:p>
    <w:p w:rsidR="00474468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образовательного проекта «Культурная суббота»  МОУ СОШ им. И.И.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с. 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>Пушанина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Белинск</w:t>
      </w:r>
      <w:r w:rsidR="00D6702A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ого района Пензенской  области </w:t>
      </w:r>
    </w:p>
    <w:p w:rsidR="00CC2E8E" w:rsidRDefault="00D6702A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</w:pPr>
      <w:r w:rsidRPr="0047446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>март</w:t>
      </w:r>
      <w:r w:rsidR="00CC2E8E" w:rsidRPr="00474468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x-none"/>
        </w:rPr>
        <w:t xml:space="preserve"> 2025 г</w:t>
      </w:r>
      <w:r w:rsidR="00CC2E8E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.</w:t>
      </w:r>
    </w:p>
    <w:p w:rsidR="00CC2E8E" w:rsidRDefault="00CC2E8E" w:rsidP="00CC2E8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x-none" w:eastAsia="x-none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704"/>
        <w:gridCol w:w="1560"/>
        <w:gridCol w:w="3826"/>
        <w:gridCol w:w="3118"/>
        <w:gridCol w:w="1843"/>
        <w:gridCol w:w="2410"/>
      </w:tblGrid>
      <w:tr w:rsidR="00CC2E8E" w:rsidTr="0011412D">
        <w:trPr>
          <w:trHeight w:val="80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lang w:eastAsia="ru-RU"/>
              </w:rPr>
              <w:t>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Муниципалитет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 проведения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lang w:eastAsia="ru-RU"/>
              </w:rPr>
              <w:t>выездного мероприятия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Место проведения выездного мероприятия, тема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Целевая аудитория, количество участников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Белинский район</w:t>
            </w:r>
          </w:p>
          <w:p w:rsidR="00CC2E8E" w:rsidRDefault="00CC2E8E" w:rsidP="00CC2E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6702A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12.03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>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065" w:rsidRPr="00DF7065" w:rsidRDefault="00D6702A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Библиотека г. Белинского</w:t>
            </w:r>
          </w:p>
          <w:p w:rsidR="003C0B31" w:rsidRPr="00D6702A" w:rsidRDefault="00D6702A" w:rsidP="00C91D68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D6702A">
              <w:rPr>
                <w:rFonts w:ascii="Times New Roman" w:hAnsi="Times New Roman"/>
                <w:b/>
                <w:i/>
              </w:rPr>
              <w:t>«Герои Советского Союза Белинского района</w:t>
            </w:r>
            <w:r w:rsidR="00DF7065" w:rsidRPr="00D6702A">
              <w:rPr>
                <w:rFonts w:ascii="Times New Roman" w:hAnsi="Times New Roman"/>
                <w:b/>
                <w:i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242853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F7065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="00D6702A">
              <w:rPr>
                <w:rFonts w:ascii="Times New Roman" w:eastAsia="Times New Roman" w:hAnsi="Times New Roman"/>
                <w:lang w:eastAsia="ru-RU"/>
              </w:rPr>
              <w:t>, 9, 10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D6702A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C2E8E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3C0B31" w:rsidP="003C0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г. Белинский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A4EB0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25.03</w:t>
            </w:r>
            <w:r w:rsidR="003C0B31">
              <w:rPr>
                <w:rFonts w:ascii="Times New Roman" w:eastAsia="Times New Roman" w:hAnsi="Times New Roman"/>
                <w:lang w:eastAsia="ru-RU"/>
              </w:rPr>
              <w:t>.2025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31" w:rsidRPr="00947389" w:rsidRDefault="00CA4EB0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ДШИ </w:t>
            </w:r>
            <w:proofErr w:type="spellStart"/>
            <w:r>
              <w:rPr>
                <w:rFonts w:ascii="Times New Roman" w:hAnsi="Times New Roman"/>
                <w:b/>
              </w:rPr>
              <w:t>г</w:t>
            </w:r>
            <w:proofErr w:type="gramStart"/>
            <w:r>
              <w:rPr>
                <w:rFonts w:ascii="Times New Roman" w:hAnsi="Times New Roman"/>
                <w:b/>
              </w:rPr>
              <w:t>.Б</w:t>
            </w:r>
            <w:proofErr w:type="gramEnd"/>
            <w:r>
              <w:rPr>
                <w:rFonts w:ascii="Times New Roman" w:hAnsi="Times New Roman"/>
                <w:b/>
              </w:rPr>
              <w:t>елинского</w:t>
            </w:r>
            <w:proofErr w:type="spellEnd"/>
          </w:p>
          <w:p w:rsidR="00947389" w:rsidRPr="00947389" w:rsidRDefault="00CA4EB0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Мастер-класс по игре на ложках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C2E8E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8E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1-5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C2E8E"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 w:rsidR="00CC2E8E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C2E8E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  <w:r w:rsidR="00CC2E8E">
              <w:rPr>
                <w:rFonts w:ascii="Times New Roman" w:eastAsia="Times New Roman" w:hAnsi="Times New Roman"/>
                <w:lang w:eastAsia="ru-RU"/>
              </w:rPr>
              <w:t xml:space="preserve"> ч.</w:t>
            </w:r>
          </w:p>
        </w:tc>
      </w:tr>
      <w:tr w:rsidR="00CA4EB0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Pr="00B21E82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3C0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Лермонтово</w:t>
            </w:r>
            <w:proofErr w:type="spellEnd"/>
          </w:p>
          <w:p w:rsidR="00CA4EB0" w:rsidRDefault="00CA4EB0" w:rsidP="003C0B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Белинский район Пензенская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27.03.2025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Pr="00CA4EB0" w:rsidRDefault="00CA4EB0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CA4EB0">
              <w:rPr>
                <w:rFonts w:ascii="Times New Roman" w:hAnsi="Times New Roman"/>
                <w:b/>
              </w:rPr>
              <w:t xml:space="preserve">Государственный </w:t>
            </w:r>
            <w:proofErr w:type="spellStart"/>
            <w:r w:rsidRPr="00CA4EB0">
              <w:rPr>
                <w:rFonts w:ascii="Times New Roman" w:hAnsi="Times New Roman"/>
                <w:b/>
              </w:rPr>
              <w:t>Лермонтовский</w:t>
            </w:r>
            <w:proofErr w:type="spellEnd"/>
            <w:r w:rsidRPr="00CA4EB0">
              <w:rPr>
                <w:rFonts w:ascii="Times New Roman" w:hAnsi="Times New Roman"/>
                <w:b/>
              </w:rPr>
              <w:t xml:space="preserve"> музей-заповедник "Тарханы"</w:t>
            </w:r>
          </w:p>
          <w:p w:rsidR="00CA4EB0" w:rsidRPr="00CA4EB0" w:rsidRDefault="00CA4EB0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CA4EB0">
              <w:rPr>
                <w:rFonts w:ascii="Times New Roman" w:hAnsi="Times New Roman"/>
                <w:b/>
                <w:i/>
              </w:rPr>
              <w:t>Мастер-класс «Кукла-Веснянка»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  <w:tr w:rsidR="00CA4EB0" w:rsidTr="0011412D">
        <w:trPr>
          <w:trHeight w:val="79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A4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г. Белинский район</w:t>
            </w:r>
          </w:p>
          <w:p w:rsidR="00CA4EB0" w:rsidRDefault="00CA4EB0" w:rsidP="00CA4E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4" w:firstLine="123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Пензенской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spacing w:after="0" w:line="240" w:lineRule="auto"/>
              <w:ind w:left="-22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31.03.2025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Pr="00EF23D8" w:rsidRDefault="00EF23D8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</w:rPr>
            </w:pPr>
            <w:r w:rsidRPr="00EF23D8">
              <w:rPr>
                <w:rFonts w:ascii="Times New Roman" w:hAnsi="Times New Roman"/>
                <w:b/>
              </w:rPr>
              <w:t>Культурный центр</w:t>
            </w:r>
            <w:r w:rsidRPr="00EF23D8">
              <w:rPr>
                <w:rFonts w:ascii="Times New Roman" w:hAnsi="Times New Roman"/>
                <w:b/>
              </w:rPr>
              <w:t xml:space="preserve"> «Белинский»</w:t>
            </w:r>
          </w:p>
          <w:p w:rsidR="00EF23D8" w:rsidRPr="00EF23D8" w:rsidRDefault="00EF23D8" w:rsidP="00DF7065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EF23D8">
              <w:rPr>
                <w:rFonts w:ascii="Times New Roman" w:hAnsi="Times New Roman"/>
                <w:b/>
                <w:i/>
              </w:rPr>
              <w:t>В</w:t>
            </w:r>
            <w:r w:rsidRPr="00EF23D8">
              <w:rPr>
                <w:rFonts w:ascii="Times New Roman" w:hAnsi="Times New Roman"/>
                <w:b/>
                <w:i/>
              </w:rPr>
              <w:t xml:space="preserve">ыставка мастерицы Татьяны </w:t>
            </w:r>
            <w:proofErr w:type="spellStart"/>
            <w:r w:rsidRPr="00EF23D8">
              <w:rPr>
                <w:rFonts w:ascii="Times New Roman" w:hAnsi="Times New Roman"/>
                <w:b/>
                <w:i/>
              </w:rPr>
              <w:t>Печёновой</w:t>
            </w:r>
            <w:proofErr w:type="spellEnd"/>
            <w:r w:rsidRPr="00EF23D8">
              <w:rPr>
                <w:rFonts w:ascii="Times New Roman" w:hAnsi="Times New Roman"/>
                <w:b/>
                <w:i/>
              </w:rPr>
              <w:t xml:space="preserve">   «Кукла хороша, в ней польза и душа»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 И. И.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1-5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CA4EB0" w:rsidRDefault="00CA4EB0" w:rsidP="006075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27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 ч.</w:t>
            </w:r>
          </w:p>
        </w:tc>
      </w:tr>
    </w:tbl>
    <w:p w:rsidR="00CC2E8E" w:rsidRDefault="00CC2E8E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11412D" w:rsidRDefault="0011412D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92"/>
        <w:gridCol w:w="1154"/>
        <w:gridCol w:w="9702"/>
        <w:gridCol w:w="3338"/>
      </w:tblGrid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Ссылка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D6702A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F7065"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-10</w:t>
            </w:r>
            <w:r w:rsidR="00CC2E8E">
              <w:rPr>
                <w:rFonts w:ascii="Times New Roman" w:hAnsi="Times New Roman"/>
                <w:b/>
              </w:rPr>
              <w:t xml:space="preserve">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02A" w:rsidRPr="00DF7065" w:rsidRDefault="00D6702A" w:rsidP="00D6702A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Библиотека г. Белинского</w:t>
            </w:r>
          </w:p>
          <w:p w:rsidR="00D6702A" w:rsidRDefault="00D6702A" w:rsidP="00D6702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50D7B1D" wp14:editId="7138AE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442595</wp:posOffset>
                  </wp:positionV>
                  <wp:extent cx="1303020" cy="1737360"/>
                  <wp:effectExtent l="0" t="0" r="0" b="0"/>
                  <wp:wrapTight wrapText="bothSides">
                    <wp:wrapPolygon edited="0">
                      <wp:start x="0" y="0"/>
                      <wp:lineTo x="0" y="21316"/>
                      <wp:lineTo x="21158" y="21316"/>
                      <wp:lineTo x="21158" y="0"/>
                      <wp:lineTo x="0" y="0"/>
                    </wp:wrapPolygon>
                  </wp:wrapTight>
                  <wp:docPr id="3" name="Рисунок 3" descr="https://news-service.uralschool.ru/upload/org10320/t174178/images/big/HcLXOk1c7xB3iwxtlCKa1741783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4178/images/big/HcLXOk1c7xB3iwxtlCKa1741783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020" cy="173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702A">
              <w:rPr>
                <w:rFonts w:ascii="Times New Roman" w:hAnsi="Times New Roman"/>
                <w:b/>
                <w:i/>
              </w:rPr>
              <w:t>«Герои Советского Союза Белинского района»</w:t>
            </w:r>
          </w:p>
          <w:p w:rsidR="00D6702A" w:rsidRPr="00D6702A" w:rsidRDefault="00D6702A" w:rsidP="00D6702A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i/>
              </w:rPr>
            </w:pPr>
            <w:r w:rsidRPr="00D67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марта учащиеся нашей школы посетили мероприятие в район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библиотеке, посвящённое 80-</w:t>
            </w:r>
            <w:r w:rsidRPr="00D67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летию Победы, "Герои Советского Союза Белинского района".</w:t>
            </w:r>
          </w:p>
          <w:p w:rsidR="00D6702A" w:rsidRPr="003C0B31" w:rsidRDefault="00D6702A" w:rsidP="00D6702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0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начале мероприятия ребятам предложили подумать над тем, что же  такое мужество и героизм? Затем учащиеся  просмотрели фильм о героях Великой Отечественной войны, наших земляках, узнали подробности их жизни. Благодаря этому мероприятию расширились знания учащихся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 о Великой Отечественной войне.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EF23D8" w:rsidP="00C91D68">
            <w:pPr>
              <w:jc w:val="both"/>
              <w:rPr>
                <w:rFonts w:ascii="Times New Roman" w:hAnsi="Times New Roman"/>
              </w:rPr>
            </w:pPr>
            <w:hyperlink r:id="rId7" w:history="1">
              <w:r w:rsidR="00D6702A" w:rsidRPr="00A328C4">
                <w:rPr>
                  <w:rStyle w:val="a3"/>
                  <w:rFonts w:ascii="Times New Roman" w:hAnsi="Times New Roman"/>
                </w:rPr>
                <w:t>https://bel-pushanino.penzschool.ru/news-svc/item?id=890642&amp;lang=ru&amp;type=news&amp;site_type=school</w:t>
              </w:r>
            </w:hyperlink>
            <w:r w:rsidR="00D6702A">
              <w:rPr>
                <w:rFonts w:ascii="Times New Roman" w:hAnsi="Times New Roman"/>
              </w:rPr>
              <w:t xml:space="preserve"> </w:t>
            </w:r>
          </w:p>
        </w:tc>
      </w:tr>
      <w:tr w:rsidR="00CC2E8E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C2E8E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B0" w:rsidRDefault="00CA4EB0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</w:t>
            </w:r>
          </w:p>
          <w:p w:rsidR="00CC2E8E" w:rsidRDefault="00CC2E8E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EB0" w:rsidRPr="00947389" w:rsidRDefault="00CA4EB0" w:rsidP="00CA4EB0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ДШИ </w:t>
            </w:r>
            <w:proofErr w:type="spellStart"/>
            <w:r>
              <w:rPr>
                <w:rFonts w:ascii="Times New Roman" w:hAnsi="Times New Roman"/>
                <w:b/>
              </w:rPr>
              <w:t>г</w:t>
            </w:r>
            <w:proofErr w:type="gramStart"/>
            <w:r>
              <w:rPr>
                <w:rFonts w:ascii="Times New Roman" w:hAnsi="Times New Roman"/>
                <w:b/>
              </w:rPr>
              <w:t>.Б</w:t>
            </w:r>
            <w:proofErr w:type="gramEnd"/>
            <w:r>
              <w:rPr>
                <w:rFonts w:ascii="Times New Roman" w:hAnsi="Times New Roman"/>
                <w:b/>
              </w:rPr>
              <w:t>елинского</w:t>
            </w:r>
            <w:proofErr w:type="spellEnd"/>
          </w:p>
          <w:p w:rsidR="00CC2E8E" w:rsidRDefault="00CA4EB0" w:rsidP="00CA4EB0">
            <w:pPr>
              <w:ind w:left="-227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Мастер-класс по игре на ложках</w:t>
            </w:r>
          </w:p>
          <w:p w:rsidR="00CA4EB0" w:rsidRPr="00CA4EB0" w:rsidRDefault="00CA4EB0" w:rsidP="00CA4EB0">
            <w:pPr>
              <w:ind w:left="9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1270</wp:posOffset>
                  </wp:positionV>
                  <wp:extent cx="2928620" cy="1285240"/>
                  <wp:effectExtent l="0" t="0" r="5080" b="0"/>
                  <wp:wrapTight wrapText="bothSides">
                    <wp:wrapPolygon edited="0">
                      <wp:start x="0" y="0"/>
                      <wp:lineTo x="0" y="21130"/>
                      <wp:lineTo x="21497" y="21130"/>
                      <wp:lineTo x="21497" y="0"/>
                      <wp:lineTo x="0" y="0"/>
                    </wp:wrapPolygon>
                  </wp:wrapTight>
                  <wp:docPr id="1" name="Рисунок 1" descr="https://news-service.uralschool.ru/upload/org10320/t174296/images/big/tHtxA0fD3w1Hk8cay8rR17429631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4296/images/big/tHtxA0fD3w1Hk8cay8rR17429631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620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4EB0">
              <w:rPr>
                <w:rFonts w:ascii="Times New Roman" w:hAnsi="Times New Roman"/>
                <w:sz w:val="24"/>
                <w:szCs w:val="24"/>
              </w:rPr>
              <w:t xml:space="preserve"> Воспитанники лагеря «Крепыши» посетили выставку декоративно - прикладного творчества «Перезвон талантов», приуроченную ко Дню работника культуры (выставочный зал народного творчества «Марья искусница»). Многие ученики после выставки выразили желание научиться различным техникам прикладного творчества. </w:t>
            </w:r>
            <w:proofErr w:type="spellStart"/>
            <w:r w:rsidRPr="00CA4EB0">
              <w:rPr>
                <w:rFonts w:ascii="Times New Roman" w:hAnsi="Times New Roman"/>
                <w:sz w:val="24"/>
                <w:szCs w:val="24"/>
              </w:rPr>
              <w:t>Долженкова</w:t>
            </w:r>
            <w:proofErr w:type="spellEnd"/>
            <w:r w:rsidRPr="00CA4EB0">
              <w:rPr>
                <w:rFonts w:ascii="Times New Roman" w:hAnsi="Times New Roman"/>
                <w:sz w:val="24"/>
                <w:szCs w:val="24"/>
              </w:rPr>
              <w:t xml:space="preserve"> Н.А. пригласила ребят на занятия в кружках.  Сюрпризом для ребят стал мастер – класс игры на ложках от преподавателя ДШИ </w:t>
            </w:r>
            <w:proofErr w:type="spellStart"/>
            <w:r w:rsidRPr="00CA4EB0">
              <w:rPr>
                <w:rFonts w:ascii="Times New Roman" w:hAnsi="Times New Roman"/>
                <w:sz w:val="24"/>
                <w:szCs w:val="24"/>
              </w:rPr>
              <w:t>Лапаевой</w:t>
            </w:r>
            <w:proofErr w:type="spellEnd"/>
            <w:r w:rsidRPr="00CA4EB0">
              <w:rPr>
                <w:rFonts w:ascii="Times New Roman" w:hAnsi="Times New Roman"/>
                <w:sz w:val="24"/>
                <w:szCs w:val="24"/>
              </w:rPr>
              <w:t xml:space="preserve"> Елены Александровны. «Крепыши» получили массу положительных эмоций и заряд бодрости.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E8E" w:rsidRDefault="00CA4EB0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t xml:space="preserve">   </w:t>
            </w:r>
            <w:hyperlink r:id="rId9" w:history="1">
              <w:r w:rsidRPr="00212CBB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https://bel-pushanino.penzschool.ru/news-svc/item?id=904251&amp;lang=ru&amp;type=news&amp;site_type=school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CA4EB0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 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Pr="00CA4EB0" w:rsidRDefault="00CA4EB0" w:rsidP="00CA4EB0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 w:rsidRPr="00CA4EB0">
              <w:rPr>
                <w:rFonts w:ascii="Times New Roman" w:hAnsi="Times New Roman"/>
                <w:b/>
              </w:rPr>
              <w:t xml:space="preserve">Государственный </w:t>
            </w:r>
            <w:proofErr w:type="spellStart"/>
            <w:r w:rsidRPr="00CA4EB0">
              <w:rPr>
                <w:rFonts w:ascii="Times New Roman" w:hAnsi="Times New Roman"/>
                <w:b/>
              </w:rPr>
              <w:t>Лермонтовский</w:t>
            </w:r>
            <w:proofErr w:type="spellEnd"/>
            <w:r w:rsidRPr="00CA4EB0">
              <w:rPr>
                <w:rFonts w:ascii="Times New Roman" w:hAnsi="Times New Roman"/>
                <w:b/>
              </w:rPr>
              <w:t xml:space="preserve"> музей-заповедник "Тарханы"</w:t>
            </w:r>
          </w:p>
          <w:p w:rsidR="00CA4EB0" w:rsidRDefault="00CA4EB0" w:rsidP="00CA4EB0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CA4EB0">
              <w:rPr>
                <w:rFonts w:ascii="Times New Roman" w:hAnsi="Times New Roman"/>
                <w:b/>
                <w:i/>
              </w:rPr>
              <w:t>Мастер-класс «Кукла-Веснянка»</w:t>
            </w:r>
          </w:p>
          <w:p w:rsidR="00CA4EB0" w:rsidRDefault="00CA4EB0" w:rsidP="00CA4EB0">
            <w:pPr>
              <w:pStyle w:val="a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177800</wp:posOffset>
                  </wp:positionV>
                  <wp:extent cx="2110740" cy="2110740"/>
                  <wp:effectExtent l="0" t="0" r="3810" b="3810"/>
                  <wp:wrapTight wrapText="bothSides">
                    <wp:wrapPolygon edited="0">
                      <wp:start x="0" y="0"/>
                      <wp:lineTo x="0" y="21444"/>
                      <wp:lineTo x="21444" y="21444"/>
                      <wp:lineTo x="21444" y="0"/>
                      <wp:lineTo x="0" y="0"/>
                    </wp:wrapPolygon>
                  </wp:wrapTight>
                  <wp:docPr id="2" name="Рисунок 2" descr="https://news-service.uralschool.ru/upload/org10320/t174313/images/big/SbOdrOc2uVpA7Ko5Pm1a17431351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ews-service.uralschool.ru/upload/org10320/t174313/images/big/SbOdrOc2uVpA7Ko5Pm1a17431351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74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В рамках проекта "Культурная палитра 58 региона" воспитанники пришкольного лагеря "Крепыши" МОУ СОШ им. И.И. </w:t>
            </w:r>
            <w:proofErr w:type="spellStart"/>
            <w:r>
              <w:t>Пушанина</w:t>
            </w:r>
            <w:proofErr w:type="spellEnd"/>
            <w:r>
              <w:t xml:space="preserve"> Белинского района Пензенской области посетили Государственный </w:t>
            </w:r>
            <w:proofErr w:type="spellStart"/>
            <w:r>
              <w:t>Лермонтовский</w:t>
            </w:r>
            <w:proofErr w:type="spellEnd"/>
            <w:r>
              <w:t xml:space="preserve"> музей-заповедник "Тарханы". Сначала они отправились в художественную галерею на выставку "Тарханы. Особо охраняемая территория". Ребята глазами художников смогли увидеть Тарханы в разные эпохи и времена года, услышать запахи цветущего жасмина, акации, малины и других растений заповедной территории. Работники художественной галереи напоили маленьких гостей чаем с настоящим </w:t>
            </w:r>
            <w:proofErr w:type="spellStart"/>
            <w:r>
              <w:t>тарханским</w:t>
            </w:r>
            <w:proofErr w:type="spellEnd"/>
            <w:r>
              <w:t xml:space="preserve"> медом и рассказали о том, что пчеловодство издавна является одним из промыслов усадьбы.</w:t>
            </w:r>
          </w:p>
          <w:p w:rsidR="00CA4EB0" w:rsidRDefault="00CA4EB0" w:rsidP="00CA4EB0">
            <w:pPr>
              <w:pStyle w:val="a5"/>
              <w:jc w:val="both"/>
            </w:pPr>
            <w:r>
              <w:t>На мастер-классе по изготовлению "Куклы - Веснянки" ребята смогли сами изготовить оберег и послушать интересные истории о том, как в старину закликали весну.</w:t>
            </w:r>
          </w:p>
          <w:p w:rsidR="00CA4EB0" w:rsidRPr="00CA4EB0" w:rsidRDefault="00CA4EB0" w:rsidP="00CA4EB0">
            <w:pPr>
              <w:pStyle w:val="a5"/>
              <w:jc w:val="both"/>
            </w:pPr>
            <w:r>
              <w:t>Посещая мероприятия в рамках проекта "Культурная палитра 58 региона" ребята учатся уважать и почитать традиции своего народа, гордиться его материальной и духовной культурой.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EF23D8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1" w:history="1">
              <w:r w:rsidR="00CA4EB0" w:rsidRPr="00212CBB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https://bel-pushanino.penzschool.ru/news-svc/item?id=906592&amp;lang=ru&amp;type=news&amp;site_type=school</w:t>
              </w:r>
            </w:hyperlink>
            <w:r w:rsidR="00CA4EB0">
              <w:rPr>
                <w:rFonts w:ascii="Times New Roman" w:hAnsi="Times New Roman"/>
                <w:noProof/>
                <w:lang w:eastAsia="ru-RU"/>
              </w:rPr>
              <w:t xml:space="preserve"> </w:t>
            </w:r>
          </w:p>
        </w:tc>
      </w:tr>
      <w:tr w:rsidR="00CA4EB0" w:rsidTr="00C91D68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91D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CA4EB0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1-5</w:t>
            </w:r>
          </w:p>
          <w:p w:rsidR="00CA4EB0" w:rsidRDefault="00CA4EB0" w:rsidP="00CA4EB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D8" w:rsidRPr="00EF23D8" w:rsidRDefault="00EF23D8" w:rsidP="00EF23D8">
            <w:pPr>
              <w:ind w:left="-227"/>
              <w:jc w:val="center"/>
              <w:rPr>
                <w:rFonts w:ascii="Times New Roman" w:hAnsi="Times New Roman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BD294EE" wp14:editId="18A84ADA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137795</wp:posOffset>
                  </wp:positionV>
                  <wp:extent cx="1463040" cy="1950720"/>
                  <wp:effectExtent l="0" t="0" r="3810" b="0"/>
                  <wp:wrapTight wrapText="bothSides">
                    <wp:wrapPolygon edited="0">
                      <wp:start x="0" y="0"/>
                      <wp:lineTo x="0" y="21305"/>
                      <wp:lineTo x="21375" y="21305"/>
                      <wp:lineTo x="21375" y="0"/>
                      <wp:lineTo x="0" y="0"/>
                    </wp:wrapPolygon>
                  </wp:wrapTight>
                  <wp:docPr id="4" name="Рисунок 4" descr="https://news-service.uralschool.ru/upload/org10320/t174317/images/big/WWqnpANWX9o62wOp5Sqy17431776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-service.uralschool.ru/upload/org10320/t174317/images/big/WWqnpANWX9o62wOp5Sqy17431776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95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F23D8">
              <w:rPr>
                <w:rFonts w:ascii="Times New Roman" w:hAnsi="Times New Roman"/>
                <w:b/>
              </w:rPr>
              <w:t>Культурный центр «Белинский»</w:t>
            </w:r>
          </w:p>
          <w:p w:rsidR="00CA4EB0" w:rsidRDefault="00EF23D8" w:rsidP="00EF23D8">
            <w:pPr>
              <w:ind w:left="-227"/>
              <w:jc w:val="center"/>
              <w:rPr>
                <w:rFonts w:ascii="Times New Roman" w:hAnsi="Times New Roman"/>
                <w:b/>
                <w:i/>
              </w:rPr>
            </w:pPr>
            <w:r w:rsidRPr="00EF23D8">
              <w:rPr>
                <w:rFonts w:ascii="Times New Roman" w:hAnsi="Times New Roman"/>
                <w:b/>
                <w:i/>
              </w:rPr>
              <w:t xml:space="preserve">Выставка мастерицы Татьяны </w:t>
            </w:r>
            <w:proofErr w:type="spellStart"/>
            <w:r w:rsidRPr="00EF23D8">
              <w:rPr>
                <w:rFonts w:ascii="Times New Roman" w:hAnsi="Times New Roman"/>
                <w:b/>
                <w:i/>
              </w:rPr>
              <w:t>Печёновой</w:t>
            </w:r>
            <w:proofErr w:type="spellEnd"/>
            <w:r w:rsidRPr="00EF23D8">
              <w:rPr>
                <w:rFonts w:ascii="Times New Roman" w:hAnsi="Times New Roman"/>
                <w:b/>
                <w:i/>
              </w:rPr>
              <w:t xml:space="preserve">   «Кукла хороша, в ней польза и душа»</w:t>
            </w:r>
          </w:p>
          <w:p w:rsidR="00EF23D8" w:rsidRPr="00EF23D8" w:rsidRDefault="00EF23D8" w:rsidP="00EF23D8">
            <w:pPr>
              <w:ind w:left="23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3D8">
              <w:rPr>
                <w:rFonts w:ascii="Times New Roman" w:hAnsi="Times New Roman"/>
                <w:sz w:val="24"/>
                <w:szCs w:val="24"/>
              </w:rPr>
              <w:t xml:space="preserve">В рамках проекта «Культурная палитра 58»  учащиеся МОУ СОШ им. И.И. </w:t>
            </w:r>
            <w:proofErr w:type="spellStart"/>
            <w:r w:rsidRPr="00EF23D8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Pr="00EF23D8">
              <w:rPr>
                <w:rFonts w:ascii="Times New Roman" w:hAnsi="Times New Roman"/>
                <w:sz w:val="24"/>
                <w:szCs w:val="24"/>
              </w:rPr>
              <w:t xml:space="preserve">     с. </w:t>
            </w:r>
            <w:proofErr w:type="spellStart"/>
            <w:r w:rsidRPr="00EF23D8">
              <w:rPr>
                <w:rFonts w:ascii="Times New Roman" w:hAnsi="Times New Roman"/>
                <w:sz w:val="24"/>
                <w:szCs w:val="24"/>
              </w:rPr>
              <w:t>Пушанина</w:t>
            </w:r>
            <w:proofErr w:type="spellEnd"/>
            <w:r w:rsidRPr="00EF23D8">
              <w:rPr>
                <w:rFonts w:ascii="Times New Roman" w:hAnsi="Times New Roman"/>
                <w:sz w:val="24"/>
                <w:szCs w:val="24"/>
              </w:rPr>
              <w:t xml:space="preserve"> Белинского района Пензенской области побывали в Культурном центе «Белинский». Их вниманию была представлена выставка мастерицы Татьяны </w:t>
            </w:r>
            <w:proofErr w:type="spellStart"/>
            <w:r w:rsidRPr="00EF23D8">
              <w:rPr>
                <w:rFonts w:ascii="Times New Roman" w:hAnsi="Times New Roman"/>
                <w:sz w:val="24"/>
                <w:szCs w:val="24"/>
              </w:rPr>
              <w:t>Печёновой</w:t>
            </w:r>
            <w:proofErr w:type="spellEnd"/>
            <w:r w:rsidRPr="00EF23D8">
              <w:rPr>
                <w:rFonts w:ascii="Times New Roman" w:hAnsi="Times New Roman"/>
                <w:sz w:val="24"/>
                <w:szCs w:val="24"/>
              </w:rPr>
              <w:t xml:space="preserve">   «Кукла хороша, в ней польза и душа». В экспозиции представлены куклы в русских, мордовских, татарских костюмах, костюмах коренных малочисленных народов Севера Сибири и Дальнего Востока. Ребята познакомились с особенностями культуры разных народов, узнали про тонкости национального костюма.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EB0" w:rsidRDefault="00EF23D8" w:rsidP="00C91D68">
            <w:pPr>
              <w:jc w:val="both"/>
              <w:rPr>
                <w:rFonts w:ascii="Times New Roman" w:hAnsi="Times New Roman"/>
                <w:noProof/>
                <w:lang w:eastAsia="ru-RU"/>
              </w:rPr>
            </w:pPr>
            <w:hyperlink r:id="rId13" w:history="1">
              <w:r w:rsidRPr="008B404A">
                <w:rPr>
                  <w:rStyle w:val="a3"/>
                  <w:rFonts w:ascii="Times New Roman" w:hAnsi="Times New Roman"/>
                  <w:noProof/>
                  <w:lang w:eastAsia="ru-RU"/>
                </w:rPr>
                <w:t>https://bel-pushanino.penzschool.ru/news-svc/item?id=907476&amp;lang=ru&amp;type=news&amp;site_type=school</w:t>
              </w:r>
            </w:hyperlink>
            <w:r>
              <w:rPr>
                <w:rFonts w:ascii="Times New Roman" w:hAnsi="Times New Roman"/>
                <w:noProof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</w:tbl>
    <w:p w:rsidR="00CC2E8E" w:rsidRDefault="00CC2E8E" w:rsidP="00CC2E8E">
      <w:pPr>
        <w:spacing w:after="0" w:line="240" w:lineRule="auto"/>
      </w:pPr>
    </w:p>
    <w:p w:rsidR="00CC2E8E" w:rsidRDefault="00CC2E8E" w:rsidP="00CC2E8E">
      <w:pPr>
        <w:spacing w:after="0" w:line="240" w:lineRule="auto"/>
      </w:pPr>
    </w:p>
    <w:p w:rsidR="00CC2E8E" w:rsidRDefault="00CC2E8E" w:rsidP="00CC2E8E"/>
    <w:p w:rsidR="00CC2E8E" w:rsidRDefault="00CC2E8E" w:rsidP="00CC2E8E"/>
    <w:p w:rsidR="00CC2E8E" w:rsidRDefault="00CC2E8E" w:rsidP="00CC2E8E"/>
    <w:p w:rsidR="00B773D6" w:rsidRDefault="00B773D6"/>
    <w:sectPr w:rsidR="00B773D6" w:rsidSect="00EF23D8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1"/>
    <w:rsid w:val="0011412D"/>
    <w:rsid w:val="00223457"/>
    <w:rsid w:val="00242853"/>
    <w:rsid w:val="0032644B"/>
    <w:rsid w:val="003C0B31"/>
    <w:rsid w:val="0044025A"/>
    <w:rsid w:val="00474468"/>
    <w:rsid w:val="00947389"/>
    <w:rsid w:val="00B21E82"/>
    <w:rsid w:val="00B773D6"/>
    <w:rsid w:val="00C525E1"/>
    <w:rsid w:val="00CA4EB0"/>
    <w:rsid w:val="00CC2E8E"/>
    <w:rsid w:val="00D6702A"/>
    <w:rsid w:val="00DF7065"/>
    <w:rsid w:val="00E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2E8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C2E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C2E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0B3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el-pushanino.penzschool.ru/news-svc/item?id=907476&amp;lang=ru&amp;type=news&amp;site_type=schoo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el-pushanino.penzschool.ru/news-svc/item?id=890642&amp;lang=ru&amp;type=news&amp;site_type=school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el-pushanino.penzschool.ru/news-svc/item?id=906592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bel-pushanino.penzschool.ru/news-svc/item?id=904251&amp;lang=ru&amp;type=news&amp;site_type=schoo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D03E8-DF7C-43EF-AF15-6286CCC3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19</cp:revision>
  <dcterms:created xsi:type="dcterms:W3CDTF">2025-01-13T05:16:00Z</dcterms:created>
  <dcterms:modified xsi:type="dcterms:W3CDTF">2025-04-02T12:44:00Z</dcterms:modified>
</cp:coreProperties>
</file>