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ED789" w14:textId="7A152CD0" w:rsidR="00C95F63" w:rsidRPr="00C95F63" w:rsidRDefault="00C95F63" w:rsidP="00C95F63">
      <w:pPr>
        <w:pStyle w:val="TableParagraph"/>
        <w:ind w:left="666"/>
        <w:jc w:val="center"/>
        <w:rPr>
          <w:b/>
          <w:bCs/>
          <w:color w:val="FF0000"/>
          <w:sz w:val="36"/>
          <w:szCs w:val="36"/>
        </w:rPr>
      </w:pPr>
      <w:r w:rsidRPr="00C95F63">
        <w:rPr>
          <w:b/>
          <w:bCs/>
          <w:color w:val="FF0000"/>
          <w:sz w:val="36"/>
          <w:szCs w:val="36"/>
        </w:rPr>
        <w:t>И</w:t>
      </w:r>
      <w:r w:rsidRPr="00C95F63">
        <w:rPr>
          <w:b/>
          <w:bCs/>
          <w:color w:val="FF0000"/>
          <w:sz w:val="36"/>
          <w:szCs w:val="36"/>
        </w:rPr>
        <w:t>нфраструктур</w:t>
      </w:r>
      <w:r w:rsidRPr="00C95F63">
        <w:rPr>
          <w:b/>
          <w:bCs/>
          <w:color w:val="FF0000"/>
          <w:sz w:val="36"/>
          <w:szCs w:val="36"/>
        </w:rPr>
        <w:t>а</w:t>
      </w:r>
      <w:r w:rsidRPr="00C95F63">
        <w:rPr>
          <w:b/>
          <w:bCs/>
          <w:color w:val="FF0000"/>
          <w:spacing w:val="-3"/>
          <w:sz w:val="36"/>
          <w:szCs w:val="36"/>
        </w:rPr>
        <w:t xml:space="preserve"> </w:t>
      </w:r>
      <w:r w:rsidRPr="00C95F63">
        <w:rPr>
          <w:b/>
          <w:bCs/>
          <w:color w:val="FF0000"/>
          <w:sz w:val="36"/>
          <w:szCs w:val="36"/>
        </w:rPr>
        <w:t>для</w:t>
      </w:r>
      <w:r w:rsidRPr="00C95F63">
        <w:rPr>
          <w:b/>
          <w:bCs/>
          <w:color w:val="FF0000"/>
          <w:spacing w:val="-2"/>
          <w:sz w:val="36"/>
          <w:szCs w:val="36"/>
        </w:rPr>
        <w:t xml:space="preserve"> </w:t>
      </w:r>
      <w:r w:rsidRPr="00C95F63">
        <w:rPr>
          <w:b/>
          <w:bCs/>
          <w:color w:val="FF0000"/>
          <w:sz w:val="36"/>
          <w:szCs w:val="36"/>
        </w:rPr>
        <w:t>организации</w:t>
      </w:r>
      <w:r w:rsidRPr="00C95F63">
        <w:rPr>
          <w:b/>
          <w:bCs/>
          <w:color w:val="FF0000"/>
          <w:spacing w:val="-3"/>
          <w:sz w:val="36"/>
          <w:szCs w:val="36"/>
        </w:rPr>
        <w:t xml:space="preserve"> </w:t>
      </w:r>
      <w:r w:rsidRPr="00C95F63">
        <w:rPr>
          <w:b/>
          <w:bCs/>
          <w:color w:val="FF0000"/>
          <w:sz w:val="36"/>
          <w:szCs w:val="36"/>
        </w:rPr>
        <w:t>воспитательной,</w:t>
      </w:r>
      <w:r w:rsidRPr="00C95F63">
        <w:rPr>
          <w:b/>
          <w:bCs/>
          <w:color w:val="FF0000"/>
          <w:spacing w:val="-3"/>
          <w:sz w:val="36"/>
          <w:szCs w:val="36"/>
        </w:rPr>
        <w:t xml:space="preserve"> </w:t>
      </w:r>
      <w:r w:rsidRPr="00C95F63">
        <w:rPr>
          <w:b/>
          <w:bCs/>
          <w:color w:val="FF0000"/>
          <w:sz w:val="36"/>
          <w:szCs w:val="36"/>
        </w:rPr>
        <w:t>образовательной,</w:t>
      </w:r>
    </w:p>
    <w:p w14:paraId="5F9FBF1B" w14:textId="77777777" w:rsidR="00C95F63" w:rsidRDefault="00C95F63" w:rsidP="00C95F63">
      <w:pPr>
        <w:spacing w:line="240" w:lineRule="auto"/>
        <w:jc w:val="center"/>
        <w:rPr>
          <w:noProof/>
          <w:color w:val="FF0000"/>
        </w:rPr>
      </w:pPr>
      <w:r w:rsidRPr="00C95F63">
        <w:rPr>
          <w:rFonts w:ascii="Times New Roman" w:hAnsi="Times New Roman" w:cs="Times New Roman"/>
          <w:b/>
          <w:bCs/>
          <w:color w:val="FF0000"/>
          <w:sz w:val="36"/>
          <w:szCs w:val="36"/>
        </w:rPr>
        <w:t>культурно-досуговой,</w:t>
      </w:r>
      <w:r w:rsidRPr="00C95F63">
        <w:rPr>
          <w:rFonts w:ascii="Times New Roman" w:hAnsi="Times New Roman" w:cs="Times New Roman"/>
          <w:b/>
          <w:bCs/>
          <w:color w:val="FF0000"/>
          <w:spacing w:val="-6"/>
          <w:sz w:val="36"/>
          <w:szCs w:val="36"/>
        </w:rPr>
        <w:t xml:space="preserve"> </w:t>
      </w:r>
      <w:r w:rsidRPr="00C95F63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спортивно-оздоровительной</w:t>
      </w:r>
      <w:r w:rsidRPr="00C95F63">
        <w:rPr>
          <w:rFonts w:ascii="Times New Roman" w:hAnsi="Times New Roman" w:cs="Times New Roman"/>
          <w:b/>
          <w:bCs/>
          <w:color w:val="FF0000"/>
          <w:spacing w:val="-6"/>
          <w:sz w:val="36"/>
          <w:szCs w:val="36"/>
        </w:rPr>
        <w:t xml:space="preserve"> </w:t>
      </w:r>
      <w:r w:rsidRPr="00C95F63"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деятельности</w:t>
      </w:r>
      <w:r w:rsidRPr="00C95F63">
        <w:rPr>
          <w:noProof/>
          <w:color w:val="FF0000"/>
        </w:rPr>
        <w:t xml:space="preserve"> </w:t>
      </w:r>
    </w:p>
    <w:p w14:paraId="43DA3AB3" w14:textId="0E734EA5" w:rsidR="00EC2304" w:rsidRDefault="00C95F63" w:rsidP="00C95F63">
      <w:pPr>
        <w:spacing w:line="240" w:lineRule="auto"/>
        <w:jc w:val="center"/>
      </w:pPr>
      <w:r>
        <w:rPr>
          <w:noProof/>
        </w:rPr>
        <w:drawing>
          <wp:inline distT="0" distB="0" distL="0" distR="0" wp14:anchorId="42B2DFA4" wp14:editId="26453827">
            <wp:extent cx="5940425" cy="33464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CCFA1" w14:textId="004D6945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5F63">
        <w:rPr>
          <w:rFonts w:ascii="Times New Roman" w:hAnsi="Times New Roman" w:cs="Times New Roman"/>
          <w:b/>
          <w:bCs/>
          <w:sz w:val="32"/>
          <w:szCs w:val="32"/>
        </w:rPr>
        <w:t>Спортивная площадка</w:t>
      </w:r>
    </w:p>
    <w:p w14:paraId="34AA51D8" w14:textId="77777777" w:rsidR="00C95F63" w:rsidRP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B0B66B" w14:textId="62D05778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BA1E734" wp14:editId="12397DC3">
            <wp:extent cx="5596932" cy="419874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504" cy="420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C621" w14:textId="05128E9C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5F63"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C95F63">
        <w:rPr>
          <w:rFonts w:ascii="Times New Roman" w:hAnsi="Times New Roman" w:cs="Times New Roman"/>
          <w:b/>
          <w:bCs/>
          <w:sz w:val="32"/>
          <w:szCs w:val="32"/>
        </w:rPr>
        <w:t>нформационно-библиотечный центр</w:t>
      </w:r>
    </w:p>
    <w:p w14:paraId="33F5A08F" w14:textId="11C940F6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AB0B25B" wp14:editId="5AEB592F">
            <wp:extent cx="5940425" cy="334454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DCB85" w14:textId="167CC6A2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Спортзал</w:t>
      </w:r>
    </w:p>
    <w:p w14:paraId="4BDCE1CF" w14:textId="73CF9B70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E8AFE56" w14:textId="354C23C0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0455FD" w14:textId="3D30F5FB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90F0606" wp14:editId="36BAF40A">
            <wp:extent cx="5940425" cy="445643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96990" w14:textId="334216DD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Столовая</w:t>
      </w:r>
    </w:p>
    <w:p w14:paraId="0973F7C7" w14:textId="40F53874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838599" w14:textId="42A8EEB0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D9A0F0" w14:textId="414359DD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0BF4E1A" wp14:editId="4F8876D3">
            <wp:extent cx="5940425" cy="44564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B4BA0" w14:textId="3DD55272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C8A180" w14:textId="1FCC7F1F" w:rsidR="00C95F63" w:rsidRDefault="00C95F63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12BF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BF12BF">
        <w:rPr>
          <w:rFonts w:ascii="Times New Roman" w:hAnsi="Times New Roman" w:cs="Times New Roman"/>
          <w:b/>
          <w:bCs/>
          <w:sz w:val="32"/>
          <w:szCs w:val="32"/>
        </w:rPr>
        <w:t>еста</w:t>
      </w:r>
      <w:r w:rsidRPr="00BF12BF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BF12BF">
        <w:rPr>
          <w:rFonts w:ascii="Times New Roman" w:hAnsi="Times New Roman" w:cs="Times New Roman"/>
          <w:b/>
          <w:bCs/>
          <w:sz w:val="32"/>
          <w:szCs w:val="32"/>
        </w:rPr>
        <w:t>проведения</w:t>
      </w:r>
      <w:r w:rsidRPr="00BF12BF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BF12BF">
        <w:rPr>
          <w:rFonts w:ascii="Times New Roman" w:hAnsi="Times New Roman" w:cs="Times New Roman"/>
          <w:b/>
          <w:bCs/>
          <w:sz w:val="32"/>
          <w:szCs w:val="32"/>
        </w:rPr>
        <w:t>отрядных</w:t>
      </w:r>
      <w:r w:rsidRPr="00BF12BF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BF12BF"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BF12BF">
        <w:rPr>
          <w:rFonts w:ascii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proofErr w:type="spellStart"/>
      <w:r w:rsidRPr="00BF12BF">
        <w:rPr>
          <w:rFonts w:ascii="Times New Roman" w:hAnsi="Times New Roman" w:cs="Times New Roman"/>
          <w:b/>
          <w:bCs/>
          <w:sz w:val="32"/>
          <w:szCs w:val="32"/>
        </w:rPr>
        <w:t>общелагерных</w:t>
      </w:r>
      <w:proofErr w:type="spellEnd"/>
      <w:r w:rsidRPr="00BF12BF">
        <w:rPr>
          <w:rFonts w:ascii="Times New Roman" w:hAnsi="Times New Roman" w:cs="Times New Roman"/>
          <w:b/>
          <w:bCs/>
          <w:sz w:val="32"/>
          <w:szCs w:val="32"/>
        </w:rPr>
        <w:tab/>
        <w:t>мероприятий</w:t>
      </w:r>
    </w:p>
    <w:p w14:paraId="0335858F" w14:textId="77777777" w:rsidR="00BF12BF" w:rsidRDefault="00BF12BF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D4115D" w14:textId="5A460AB4" w:rsidR="00BF12BF" w:rsidRPr="00BF12BF" w:rsidRDefault="00BF12BF" w:rsidP="00C95F6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43A50DB" wp14:editId="3CD057FE">
            <wp:extent cx="5940425" cy="33401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12BF" w:rsidRPr="00BF12BF" w:rsidSect="00C95F6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19"/>
    <w:rsid w:val="000A0419"/>
    <w:rsid w:val="00BF12BF"/>
    <w:rsid w:val="00C95F63"/>
    <w:rsid w:val="00EC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B90E"/>
  <w15:chartTrackingRefBased/>
  <w15:docId w15:val="{BBD8EBE4-81B4-4A10-BFBD-CEE1F842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95F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2024-09-11T17:51:00Z</dcterms:created>
  <dcterms:modified xsi:type="dcterms:W3CDTF">2024-09-11T19:48:00Z</dcterms:modified>
</cp:coreProperties>
</file>