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AD" w:rsidRDefault="00366CAD" w:rsidP="00366CAD">
      <w:pPr>
        <w:pStyle w:val="Default"/>
      </w:pPr>
    </w:p>
    <w:p w:rsidR="00366CAD" w:rsidRPr="00366CAD" w:rsidRDefault="00366CAD" w:rsidP="00366CAD">
      <w:pPr>
        <w:pStyle w:val="Default"/>
        <w:jc w:val="center"/>
      </w:pPr>
      <w:bookmarkStart w:id="0" w:name="_GoBack"/>
      <w:r w:rsidRPr="00366CAD">
        <w:rPr>
          <w:b/>
          <w:bCs/>
        </w:rPr>
        <w:t>АНАЛИТИЧЕСКАЯ СПРАВКА</w:t>
      </w:r>
    </w:p>
    <w:p w:rsidR="00366CAD" w:rsidRPr="00366CAD" w:rsidRDefault="00366CAD" w:rsidP="00366CAD">
      <w:pPr>
        <w:pStyle w:val="Default"/>
        <w:jc w:val="center"/>
      </w:pPr>
      <w:r w:rsidRPr="00366CAD">
        <w:rPr>
          <w:b/>
          <w:bCs/>
        </w:rPr>
        <w:t>по результатам государственной итоговой аттестации</w:t>
      </w:r>
    </w:p>
    <w:p w:rsidR="00366CAD" w:rsidRPr="00366CAD" w:rsidRDefault="00366CAD" w:rsidP="00366CAD">
      <w:pPr>
        <w:pStyle w:val="Default"/>
        <w:jc w:val="center"/>
      </w:pPr>
      <w:proofErr w:type="gramStart"/>
      <w:r w:rsidRPr="00366CAD">
        <w:rPr>
          <w:b/>
          <w:bCs/>
        </w:rPr>
        <w:t>обучающихся</w:t>
      </w:r>
      <w:proofErr w:type="gramEnd"/>
      <w:r w:rsidRPr="00366CAD">
        <w:rPr>
          <w:b/>
          <w:bCs/>
        </w:rPr>
        <w:t xml:space="preserve"> 9 класса в 2021 году</w:t>
      </w:r>
      <w:bookmarkEnd w:id="0"/>
    </w:p>
    <w:p w:rsidR="00366CAD" w:rsidRPr="00366CAD" w:rsidRDefault="00366CAD" w:rsidP="00366CAD">
      <w:pPr>
        <w:pStyle w:val="Default"/>
        <w:spacing w:line="276" w:lineRule="auto"/>
        <w:ind w:left="-709"/>
        <w:jc w:val="both"/>
      </w:pPr>
      <w:r w:rsidRPr="00366CAD">
        <w:rPr>
          <w:b/>
          <w:bCs/>
        </w:rPr>
        <w:t xml:space="preserve">Сроки: </w:t>
      </w:r>
      <w:r w:rsidRPr="00366CAD">
        <w:t xml:space="preserve">25.05.2021-10.06.2021 </w:t>
      </w:r>
    </w:p>
    <w:p w:rsidR="00366CAD" w:rsidRPr="00366CAD" w:rsidRDefault="00366CAD" w:rsidP="00366CAD">
      <w:pPr>
        <w:pStyle w:val="Default"/>
        <w:spacing w:line="276" w:lineRule="auto"/>
        <w:ind w:left="-709"/>
        <w:jc w:val="both"/>
      </w:pPr>
      <w:r w:rsidRPr="00366CAD">
        <w:rPr>
          <w:b/>
          <w:bCs/>
        </w:rPr>
        <w:t xml:space="preserve">Цели контроля: </w:t>
      </w:r>
    </w:p>
    <w:p w:rsidR="00366CAD" w:rsidRPr="00366CAD" w:rsidRDefault="00366CAD" w:rsidP="00366CAD">
      <w:pPr>
        <w:pStyle w:val="Default"/>
        <w:spacing w:line="276" w:lineRule="auto"/>
        <w:ind w:left="-709"/>
        <w:jc w:val="both"/>
      </w:pPr>
      <w:r w:rsidRPr="00366CAD">
        <w:t xml:space="preserve">- определить качество освоения учениками образовательных программ основного общего образования по русскому языку и математике по результатам внешней независимой оценки; </w:t>
      </w:r>
    </w:p>
    <w:p w:rsidR="00366CAD" w:rsidRPr="00366CAD" w:rsidRDefault="00366CAD" w:rsidP="00366CAD">
      <w:pPr>
        <w:pStyle w:val="Default"/>
        <w:spacing w:line="276" w:lineRule="auto"/>
        <w:ind w:left="-709"/>
        <w:jc w:val="both"/>
      </w:pPr>
      <w:r w:rsidRPr="00366CAD">
        <w:t xml:space="preserve">- дать методические рекомендации по корректировке работы в подготовке учеников к ГИА на 2021/22 учебный год. </w:t>
      </w:r>
    </w:p>
    <w:p w:rsidR="00366CAD" w:rsidRPr="00366CAD" w:rsidRDefault="00366CAD" w:rsidP="00366CAD">
      <w:pPr>
        <w:pStyle w:val="Default"/>
        <w:spacing w:line="276" w:lineRule="auto"/>
        <w:ind w:left="-709"/>
        <w:jc w:val="both"/>
      </w:pPr>
      <w:r w:rsidRPr="00366CAD">
        <w:rPr>
          <w:b/>
          <w:bCs/>
        </w:rPr>
        <w:t xml:space="preserve">Инструмент контроля: </w:t>
      </w:r>
      <w:r w:rsidRPr="00366CAD">
        <w:t xml:space="preserve">государственная итоговая аттестация. </w:t>
      </w:r>
    </w:p>
    <w:p w:rsidR="00366CAD" w:rsidRPr="00366CAD" w:rsidRDefault="00366CAD" w:rsidP="00366CAD">
      <w:pPr>
        <w:pStyle w:val="Default"/>
      </w:pPr>
    </w:p>
    <w:p w:rsidR="00366CAD" w:rsidRPr="00366CAD" w:rsidRDefault="00366CAD" w:rsidP="00366CAD">
      <w:pPr>
        <w:pStyle w:val="Default"/>
        <w:spacing w:line="276" w:lineRule="auto"/>
        <w:ind w:left="-709" w:firstLine="142"/>
        <w:jc w:val="both"/>
      </w:pPr>
      <w:r w:rsidRPr="00366CAD">
        <w:t xml:space="preserve">В 2021 году условия получения аттестата об основном общем образовании изменились. Выпускники сдавали два обязательных предмета русский язык и математика. </w:t>
      </w:r>
    </w:p>
    <w:p w:rsidR="00366CAD" w:rsidRPr="00366CAD" w:rsidRDefault="00366CAD" w:rsidP="00366CAD">
      <w:pPr>
        <w:pStyle w:val="Default"/>
        <w:spacing w:line="276" w:lineRule="auto"/>
        <w:ind w:left="-709" w:firstLine="142"/>
        <w:jc w:val="both"/>
      </w:pPr>
      <w:r w:rsidRPr="00366CAD">
        <w:t>Количество выпускников 9 класса – 14 человек.</w:t>
      </w:r>
      <w:r>
        <w:t xml:space="preserve"> 13 учащихся проходили ГИА в форме ОГЭ, 1 учащийся – в форме ГВЭ </w:t>
      </w:r>
      <w:proofErr w:type="gramStart"/>
      <w:r>
        <w:t xml:space="preserve">( </w:t>
      </w:r>
      <w:proofErr w:type="gramEnd"/>
      <w:r>
        <w:t>ребенок-инвалид).</w:t>
      </w:r>
      <w:r w:rsidRPr="00366CAD">
        <w:t xml:space="preserve"> Аттестат об основном общем образовании получили 1</w:t>
      </w:r>
      <w:r>
        <w:t>4</w:t>
      </w:r>
      <w:r w:rsidRPr="00366CAD">
        <w:t xml:space="preserve"> выпускников, что составило </w:t>
      </w:r>
      <w:r>
        <w:t>100</w:t>
      </w:r>
      <w:r w:rsidRPr="00366CAD">
        <w:t>%. Аттестат об основном общем образовании с отличием не получил никто.</w:t>
      </w:r>
    </w:p>
    <w:p w:rsidR="00366CAD" w:rsidRPr="00366CAD" w:rsidRDefault="00366CAD" w:rsidP="00366CAD">
      <w:pPr>
        <w:pStyle w:val="Default"/>
        <w:spacing w:line="276" w:lineRule="auto"/>
        <w:ind w:left="-709" w:firstLine="142"/>
        <w:jc w:val="both"/>
      </w:pPr>
      <w:r w:rsidRPr="00366CAD">
        <w:t xml:space="preserve">В течение года осуществлялось постоянное информирование учеников 9 класса и их родителей по вопросам ГИА: </w:t>
      </w:r>
    </w:p>
    <w:p w:rsidR="00366CAD" w:rsidRPr="00366CAD" w:rsidRDefault="00366CAD" w:rsidP="00366CAD">
      <w:pPr>
        <w:pStyle w:val="Default"/>
        <w:spacing w:line="276" w:lineRule="auto"/>
        <w:ind w:left="-709"/>
        <w:jc w:val="both"/>
      </w:pPr>
      <w:r>
        <w:rPr>
          <w:sz w:val="23"/>
          <w:szCs w:val="23"/>
        </w:rPr>
        <w:t xml:space="preserve">- </w:t>
      </w:r>
      <w:r w:rsidRPr="00366CAD">
        <w:t xml:space="preserve">проведен ряд собраний для учеников и их родителей, где рассмотрены вопросы нормативно-правового обеспечения ГИА, подробно изучены инструкции для участников ОГЭ; </w:t>
      </w:r>
    </w:p>
    <w:p w:rsidR="00366CAD" w:rsidRPr="00366CAD" w:rsidRDefault="00366CAD" w:rsidP="00366CAD">
      <w:pPr>
        <w:pStyle w:val="Default"/>
        <w:spacing w:line="276" w:lineRule="auto"/>
        <w:ind w:left="-709"/>
        <w:jc w:val="both"/>
      </w:pPr>
      <w:r w:rsidRPr="00366CAD">
        <w:t xml:space="preserve">- проводились диагностические работы по русскому языку и математике, до сведения учеников и их родителей своевременно доведены результаты всех диагностических работ. </w:t>
      </w:r>
    </w:p>
    <w:p w:rsidR="00366CAD" w:rsidRDefault="00366CAD" w:rsidP="00366CA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РУССКИЙ ЯЗЫК</w:t>
      </w:r>
    </w:p>
    <w:p w:rsidR="00366CAD" w:rsidRDefault="00366CAD" w:rsidP="006C7937">
      <w:pPr>
        <w:pStyle w:val="Default"/>
        <w:ind w:left="-709" w:firstLine="283"/>
        <w:rPr>
          <w:sz w:val="23"/>
          <w:szCs w:val="23"/>
        </w:rPr>
      </w:pPr>
      <w:r>
        <w:rPr>
          <w:sz w:val="23"/>
          <w:szCs w:val="23"/>
        </w:rPr>
        <w:t xml:space="preserve">По результатам сдачи ОГЭ по русскому языку в 2021 году </w:t>
      </w:r>
      <w:r w:rsidR="00BD6DD0">
        <w:rPr>
          <w:sz w:val="23"/>
          <w:szCs w:val="23"/>
        </w:rPr>
        <w:t>повысился</w:t>
      </w:r>
      <w:r>
        <w:rPr>
          <w:sz w:val="23"/>
          <w:szCs w:val="23"/>
        </w:rPr>
        <w:t xml:space="preserve"> средний балл </w:t>
      </w:r>
      <w:r w:rsidR="00BD6DD0">
        <w:rPr>
          <w:sz w:val="23"/>
          <w:szCs w:val="23"/>
        </w:rPr>
        <w:t>по</w:t>
      </w:r>
      <w:r>
        <w:rPr>
          <w:sz w:val="23"/>
          <w:szCs w:val="23"/>
        </w:rPr>
        <w:t xml:space="preserve"> сравнени</w:t>
      </w:r>
      <w:r w:rsidR="00BD6DD0">
        <w:rPr>
          <w:sz w:val="23"/>
          <w:szCs w:val="23"/>
        </w:rPr>
        <w:t>ю</w:t>
      </w:r>
      <w:r>
        <w:rPr>
          <w:sz w:val="23"/>
          <w:szCs w:val="23"/>
        </w:rPr>
        <w:t xml:space="preserve"> с 2019 годом. Обобщенные данные представлены в таблице 1 и на диаграмме 1. </w:t>
      </w:r>
    </w:p>
    <w:p w:rsidR="00366CAD" w:rsidRDefault="00366CAD" w:rsidP="00366CAD">
      <w:pPr>
        <w:spacing w:after="0"/>
        <w:ind w:left="-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66CAD" w:rsidRPr="00366CAD" w:rsidRDefault="00366CAD" w:rsidP="00366CAD">
      <w:pPr>
        <w:spacing w:after="0"/>
        <w:ind w:left="-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6CAD">
        <w:rPr>
          <w:rFonts w:ascii="Times New Roman" w:eastAsia="Calibri" w:hAnsi="Times New Roman" w:cs="Times New Roman"/>
          <w:i/>
          <w:iCs/>
          <w:sz w:val="24"/>
          <w:szCs w:val="24"/>
        </w:rPr>
        <w:t>Таблица 1. Результаты ГИА по русскому языку в форме ЕГЭ за последние три учебных года.</w:t>
      </w:r>
      <w:r w:rsidRPr="00366CAD">
        <w:rPr>
          <w:rFonts w:ascii="Times New Roman" w:eastAsia="Calibri" w:hAnsi="Times New Roman" w:cs="Times New Roman"/>
          <w:i/>
          <w:iCs/>
          <w:sz w:val="24"/>
          <w:szCs w:val="24"/>
        </w:rPr>
        <w:cr/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4536"/>
      </w:tblGrid>
      <w:tr w:rsidR="00366CAD" w:rsidRPr="00366CAD" w:rsidTr="005E0467">
        <w:tc>
          <w:tcPr>
            <w:tcW w:w="2977" w:type="dxa"/>
          </w:tcPr>
          <w:p w:rsidR="00366CAD" w:rsidRPr="00366CAD" w:rsidRDefault="00366CAD" w:rsidP="00366C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</w:tcPr>
          <w:p w:rsidR="00366CAD" w:rsidRPr="00366CAD" w:rsidRDefault="00366CAD" w:rsidP="00366C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Средний балл по русскому языку</w:t>
            </w:r>
          </w:p>
        </w:tc>
      </w:tr>
      <w:tr w:rsidR="00366CAD" w:rsidRPr="00366CAD" w:rsidTr="005E0467">
        <w:tc>
          <w:tcPr>
            <w:tcW w:w="2977" w:type="dxa"/>
          </w:tcPr>
          <w:p w:rsidR="00366CAD" w:rsidRPr="00366CAD" w:rsidRDefault="00366CAD" w:rsidP="00366C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536" w:type="dxa"/>
          </w:tcPr>
          <w:p w:rsidR="00366CAD" w:rsidRPr="00366CAD" w:rsidRDefault="00BD6DD0" w:rsidP="00366C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3,7</w:t>
            </w:r>
          </w:p>
        </w:tc>
      </w:tr>
      <w:tr w:rsidR="00366CAD" w:rsidRPr="00366CAD" w:rsidTr="005E0467">
        <w:tc>
          <w:tcPr>
            <w:tcW w:w="2977" w:type="dxa"/>
          </w:tcPr>
          <w:p w:rsidR="00366CAD" w:rsidRPr="00366CAD" w:rsidRDefault="00366CAD" w:rsidP="00366C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4536" w:type="dxa"/>
          </w:tcPr>
          <w:p w:rsidR="00366CAD" w:rsidRPr="00366CAD" w:rsidRDefault="00366CAD" w:rsidP="00366C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Не сдавали</w:t>
            </w:r>
          </w:p>
        </w:tc>
      </w:tr>
      <w:tr w:rsidR="00366CAD" w:rsidRPr="00366CAD" w:rsidTr="005E0467">
        <w:tc>
          <w:tcPr>
            <w:tcW w:w="2977" w:type="dxa"/>
          </w:tcPr>
          <w:p w:rsidR="00366CAD" w:rsidRPr="00366CAD" w:rsidRDefault="00366CAD" w:rsidP="00366C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4536" w:type="dxa"/>
          </w:tcPr>
          <w:p w:rsidR="00366CAD" w:rsidRPr="00366CAD" w:rsidRDefault="00BD6DD0" w:rsidP="00366C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3,9</w:t>
            </w:r>
          </w:p>
        </w:tc>
      </w:tr>
    </w:tbl>
    <w:p w:rsidR="00366CAD" w:rsidRPr="00366CAD" w:rsidRDefault="00366CAD" w:rsidP="00366CAD">
      <w:pPr>
        <w:spacing w:after="0"/>
        <w:ind w:left="-709"/>
        <w:rPr>
          <w:rFonts w:ascii="Times New Roman" w:eastAsia="Calibri" w:hAnsi="Times New Roman" w:cs="Times New Roman"/>
          <w:sz w:val="16"/>
          <w:szCs w:val="16"/>
        </w:rPr>
      </w:pPr>
    </w:p>
    <w:p w:rsidR="00366CAD" w:rsidRPr="00366CAD" w:rsidRDefault="00366CAD" w:rsidP="00366CAD">
      <w:pPr>
        <w:spacing w:after="0"/>
        <w:ind w:left="-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6CAD">
        <w:rPr>
          <w:rFonts w:ascii="Times New Roman" w:eastAsia="Calibri" w:hAnsi="Times New Roman" w:cs="Times New Roman"/>
          <w:i/>
          <w:iCs/>
          <w:sz w:val="24"/>
          <w:szCs w:val="24"/>
        </w:rPr>
        <w:t>Диаграмма 1. Результаты ГИА по русскому языку в форме ЕГЭ в сравнении за последние три года.</w:t>
      </w:r>
    </w:p>
    <w:p w:rsidR="0004670D" w:rsidRDefault="00BD6DD0">
      <w:r>
        <w:rPr>
          <w:noProof/>
          <w:lang w:eastAsia="ru-RU"/>
        </w:rPr>
        <w:drawing>
          <wp:inline distT="0" distB="0" distL="0" distR="0">
            <wp:extent cx="5153025" cy="20955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6DD0" w:rsidRDefault="00BD6DD0"/>
    <w:p w:rsidR="00BD6DD0" w:rsidRPr="00BD6DD0" w:rsidRDefault="00BD6DD0" w:rsidP="009D07EF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D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 результатам ОГЭ по русскому языку в 2021 году успеваемость – </w:t>
      </w:r>
      <w:r w:rsidR="009D07EF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BD6DD0">
        <w:rPr>
          <w:rFonts w:ascii="Times New Roman" w:hAnsi="Times New Roman" w:cs="Times New Roman"/>
          <w:color w:val="000000"/>
          <w:sz w:val="24"/>
          <w:szCs w:val="24"/>
        </w:rPr>
        <w:t xml:space="preserve">%, качество – </w:t>
      </w:r>
      <w:r w:rsidR="009D07E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D6DD0">
        <w:rPr>
          <w:rFonts w:ascii="Times New Roman" w:hAnsi="Times New Roman" w:cs="Times New Roman"/>
          <w:color w:val="000000"/>
          <w:sz w:val="24"/>
          <w:szCs w:val="24"/>
        </w:rPr>
        <w:t xml:space="preserve">4%. Результаты по русскому языку обусловлены общем уровнем знаний учеников, которые в основном соответствуют годовым отметкам </w:t>
      </w:r>
    </w:p>
    <w:p w:rsidR="00BD6DD0" w:rsidRPr="00BD6DD0" w:rsidRDefault="00BD6DD0" w:rsidP="009D07EF">
      <w:pPr>
        <w:autoSpaceDE w:val="0"/>
        <w:autoSpaceDN w:val="0"/>
        <w:adjustRightInd w:val="0"/>
        <w:spacing w:after="0"/>
        <w:ind w:left="-70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DD0">
        <w:rPr>
          <w:rFonts w:ascii="Times New Roman" w:hAnsi="Times New Roman" w:cs="Times New Roman"/>
          <w:color w:val="000000"/>
          <w:sz w:val="24"/>
          <w:szCs w:val="24"/>
        </w:rPr>
        <w:t xml:space="preserve">Обобщенные данные о выполнении заданий ОГЭ представлены в таблице 2. </w:t>
      </w:r>
    </w:p>
    <w:p w:rsidR="00BD6DD0" w:rsidRDefault="00BD6DD0" w:rsidP="009D07EF">
      <w:pPr>
        <w:ind w:left="-709" w:firstLine="42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D07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Таблица 2. Анализ выполнения заданий ОГЭ по русскому языку.</w:t>
      </w:r>
    </w:p>
    <w:tbl>
      <w:tblPr>
        <w:tblStyle w:val="a3"/>
        <w:tblW w:w="1017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01"/>
        <w:gridCol w:w="7513"/>
        <w:gridCol w:w="1559"/>
      </w:tblGrid>
      <w:tr w:rsidR="009D07EF" w:rsidTr="006C7937">
        <w:tc>
          <w:tcPr>
            <w:tcW w:w="1101" w:type="dxa"/>
            <w:vAlign w:val="center"/>
          </w:tcPr>
          <w:p w:rsidR="009D07EF" w:rsidRPr="005E0467" w:rsidRDefault="009D07EF" w:rsidP="005E0467">
            <w:pPr>
              <w:jc w:val="center"/>
              <w:rPr>
                <w:b/>
                <w:sz w:val="24"/>
                <w:szCs w:val="24"/>
              </w:rPr>
            </w:pPr>
            <w:r w:rsidRPr="009D07E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№ задания</w:t>
            </w:r>
          </w:p>
        </w:tc>
        <w:tc>
          <w:tcPr>
            <w:tcW w:w="7513" w:type="dxa"/>
            <w:vAlign w:val="center"/>
          </w:tcPr>
          <w:p w:rsidR="009D07EF" w:rsidRPr="006C7937" w:rsidRDefault="006C7937" w:rsidP="005E04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937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  <w:vAlign w:val="center"/>
          </w:tcPr>
          <w:p w:rsidR="009D07EF" w:rsidRPr="006C7937" w:rsidRDefault="009D07EF" w:rsidP="005E0467">
            <w:pPr>
              <w:jc w:val="center"/>
              <w:rPr>
                <w:b/>
              </w:rPr>
            </w:pPr>
            <w:r w:rsidRPr="006C7937">
              <w:rPr>
                <w:rFonts w:ascii="Times New Roman" w:hAnsi="Times New Roman" w:cs="Times New Roman"/>
                <w:b/>
                <w:color w:val="000000"/>
              </w:rPr>
              <w:t>Процент выполнения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9D07EF" w:rsidRPr="005E0467" w:rsidRDefault="009D07EF">
            <w:pPr>
              <w:pStyle w:val="Default"/>
            </w:pPr>
            <w:r w:rsidRPr="005E0467">
              <w:t xml:space="preserve">Сжатое изложение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9D07EF" w:rsidRPr="005E0467" w:rsidRDefault="009D07EF" w:rsidP="005E0467">
            <w:pPr>
              <w:pStyle w:val="Default"/>
            </w:pPr>
            <w:r w:rsidRPr="005E0467">
      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9D07EF" w:rsidRPr="005E0467" w:rsidRDefault="009D07EF" w:rsidP="005E0467">
            <w:pPr>
              <w:pStyle w:val="Default"/>
            </w:pPr>
            <w:r w:rsidRPr="005E0467">
              <w:t xml:space="preserve">Овладение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 овладение основными стилистическими ресурсами лексики и фразеологии язык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9D07EF" w:rsidRPr="005E0467" w:rsidRDefault="009D07EF" w:rsidP="005E0467">
            <w:pPr>
              <w:pStyle w:val="Default"/>
            </w:pPr>
            <w:r w:rsidRPr="005E0467">
      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9D07EF" w:rsidRPr="005E0467" w:rsidRDefault="009D07EF" w:rsidP="005E0467">
            <w:pPr>
              <w:pStyle w:val="Default"/>
            </w:pPr>
            <w:r w:rsidRPr="005E0467">
              <w:t xml:space="preserve">Овладение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 овладение основными стилистическими ресурсами лексики и фразеологии языка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9D07EF" w:rsidRPr="005E0467" w:rsidRDefault="009D07EF" w:rsidP="005E0467">
            <w:pPr>
              <w:pStyle w:val="Default"/>
            </w:pPr>
            <w:r w:rsidRPr="005E0467">
              <w:t xml:space="preserve">Владение различными видами чтения; адекватное понимание содержания прочитанных учебно научных, художественных, публицистических текстов различных функционально смысловых типов речи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9D07EF" w:rsidRPr="005E0467" w:rsidRDefault="009D07EF" w:rsidP="005E0467">
            <w:pPr>
              <w:pStyle w:val="Default"/>
            </w:pPr>
            <w:r w:rsidRPr="005E0467">
              <w:t xml:space="preserve">Использование коммуникативно эстетических возможностей русского и родного языков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9D07EF" w:rsidRPr="005E0467" w:rsidRDefault="009D07EF">
            <w:pPr>
              <w:pStyle w:val="Default"/>
            </w:pPr>
            <w:r w:rsidRPr="005E0467">
      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9D07EF" w:rsidRPr="005E0467" w:rsidRDefault="009D07EF" w:rsidP="005E0467">
            <w:pPr>
              <w:pStyle w:val="Default"/>
            </w:pPr>
            <w:r w:rsidRPr="005E0467">
              <w:t xml:space="preserve">Сочинение - рассуждение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9D07EF" w:rsidRPr="005E0467" w:rsidRDefault="009D07EF">
            <w:pPr>
              <w:pStyle w:val="Default"/>
            </w:pPr>
            <w:r w:rsidRPr="005E0467">
              <w:t xml:space="preserve">Грамотность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48%</w:t>
            </w:r>
          </w:p>
        </w:tc>
      </w:tr>
      <w:tr w:rsidR="009D07EF" w:rsidTr="006C7937">
        <w:tc>
          <w:tcPr>
            <w:tcW w:w="1101" w:type="dxa"/>
          </w:tcPr>
          <w:p w:rsidR="009D07EF" w:rsidRDefault="009D07EF" w:rsidP="005E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9D07EF" w:rsidRPr="005E0467" w:rsidRDefault="009D07EF">
            <w:pPr>
              <w:pStyle w:val="Default"/>
            </w:pPr>
            <w:r w:rsidRPr="005E0467">
              <w:t xml:space="preserve">Фактическая точность письменной речи </w:t>
            </w:r>
          </w:p>
        </w:tc>
        <w:tc>
          <w:tcPr>
            <w:tcW w:w="1559" w:type="dxa"/>
          </w:tcPr>
          <w:p w:rsidR="009D07EF" w:rsidRDefault="009D07EF" w:rsidP="005E046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93%</w:t>
            </w:r>
          </w:p>
        </w:tc>
      </w:tr>
    </w:tbl>
    <w:p w:rsidR="006C7937" w:rsidRDefault="006C7937" w:rsidP="005E0467">
      <w:pPr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5E0467" w:rsidRPr="005E0467" w:rsidRDefault="005E0467" w:rsidP="005E0467">
      <w:pPr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5E0467">
        <w:rPr>
          <w:rFonts w:ascii="Times New Roman" w:hAnsi="Times New Roman" w:cs="Times New Roman"/>
          <w:sz w:val="24"/>
          <w:szCs w:val="24"/>
        </w:rPr>
        <w:t>МАТЕМАТИКА</w:t>
      </w:r>
    </w:p>
    <w:p w:rsidR="005E0467" w:rsidRPr="005E0467" w:rsidRDefault="005E0467" w:rsidP="005E0467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0467">
        <w:rPr>
          <w:rFonts w:ascii="Times New Roman" w:hAnsi="Times New Roman" w:cs="Times New Roman"/>
          <w:sz w:val="24"/>
          <w:szCs w:val="24"/>
        </w:rPr>
        <w:t xml:space="preserve">ОГЭ по математике в основной срок </w:t>
      </w:r>
      <w:r w:rsidR="006C7937">
        <w:rPr>
          <w:rFonts w:ascii="Times New Roman" w:hAnsi="Times New Roman" w:cs="Times New Roman"/>
          <w:sz w:val="24"/>
          <w:szCs w:val="24"/>
        </w:rPr>
        <w:t>сдавали 13 человек</w:t>
      </w:r>
      <w:r w:rsidRPr="005E0467">
        <w:rPr>
          <w:rFonts w:ascii="Times New Roman" w:hAnsi="Times New Roman" w:cs="Times New Roman"/>
          <w:sz w:val="24"/>
          <w:szCs w:val="24"/>
        </w:rPr>
        <w:t xml:space="preserve">. Качество составило </w:t>
      </w:r>
      <w:r w:rsidR="006C7937">
        <w:rPr>
          <w:rFonts w:ascii="Times New Roman" w:hAnsi="Times New Roman" w:cs="Times New Roman"/>
          <w:sz w:val="24"/>
          <w:szCs w:val="24"/>
        </w:rPr>
        <w:t>42</w:t>
      </w:r>
      <w:r w:rsidRPr="005E0467">
        <w:rPr>
          <w:rFonts w:ascii="Times New Roman" w:hAnsi="Times New Roman" w:cs="Times New Roman"/>
          <w:sz w:val="24"/>
          <w:szCs w:val="24"/>
        </w:rPr>
        <w:t>%</w:t>
      </w:r>
      <w:r w:rsidR="00CB052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B0526">
        <w:rPr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 w:rsidR="00CB0526">
        <w:rPr>
          <w:rFonts w:ascii="Times New Roman" w:hAnsi="Times New Roman" w:cs="Times New Roman"/>
          <w:sz w:val="24"/>
          <w:szCs w:val="24"/>
        </w:rPr>
        <w:t xml:space="preserve"> нет</w:t>
      </w:r>
      <w:r w:rsidRPr="005E0467">
        <w:rPr>
          <w:rFonts w:ascii="Times New Roman" w:hAnsi="Times New Roman" w:cs="Times New Roman"/>
          <w:sz w:val="24"/>
          <w:szCs w:val="24"/>
        </w:rPr>
        <w:t xml:space="preserve">. По результатам сдачи ОГЭ по математике в 2021 году </w:t>
      </w:r>
      <w:r w:rsidR="006C7937">
        <w:rPr>
          <w:rFonts w:ascii="Times New Roman" w:hAnsi="Times New Roman" w:cs="Times New Roman"/>
          <w:sz w:val="24"/>
          <w:szCs w:val="24"/>
        </w:rPr>
        <w:t>немного повысился</w:t>
      </w:r>
      <w:r w:rsidRPr="005E0467">
        <w:rPr>
          <w:rFonts w:ascii="Times New Roman" w:hAnsi="Times New Roman" w:cs="Times New Roman"/>
          <w:sz w:val="24"/>
          <w:szCs w:val="24"/>
        </w:rPr>
        <w:t xml:space="preserve"> средний ба</w:t>
      </w:r>
      <w:proofErr w:type="gramStart"/>
      <w:r w:rsidRPr="005E0467">
        <w:rPr>
          <w:rFonts w:ascii="Times New Roman" w:hAnsi="Times New Roman" w:cs="Times New Roman"/>
          <w:sz w:val="24"/>
          <w:szCs w:val="24"/>
        </w:rPr>
        <w:t>лл в ср</w:t>
      </w:r>
      <w:proofErr w:type="gramEnd"/>
      <w:r w:rsidRPr="005E0467">
        <w:rPr>
          <w:rFonts w:ascii="Times New Roman" w:hAnsi="Times New Roman" w:cs="Times New Roman"/>
          <w:sz w:val="24"/>
          <w:szCs w:val="24"/>
        </w:rPr>
        <w:t>авнении с 201</w:t>
      </w:r>
      <w:r w:rsidR="006C7937">
        <w:rPr>
          <w:rFonts w:ascii="Times New Roman" w:hAnsi="Times New Roman" w:cs="Times New Roman"/>
          <w:sz w:val="24"/>
          <w:szCs w:val="24"/>
        </w:rPr>
        <w:t>9</w:t>
      </w:r>
      <w:r w:rsidRPr="005E0467">
        <w:rPr>
          <w:rFonts w:ascii="Times New Roman" w:hAnsi="Times New Roman" w:cs="Times New Roman"/>
          <w:sz w:val="24"/>
          <w:szCs w:val="24"/>
        </w:rPr>
        <w:t xml:space="preserve"> год</w:t>
      </w:r>
      <w:r w:rsidR="006C7937">
        <w:rPr>
          <w:rFonts w:ascii="Times New Roman" w:hAnsi="Times New Roman" w:cs="Times New Roman"/>
          <w:sz w:val="24"/>
          <w:szCs w:val="24"/>
        </w:rPr>
        <w:t>ом</w:t>
      </w:r>
      <w:r w:rsidRPr="005E0467">
        <w:rPr>
          <w:rFonts w:ascii="Times New Roman" w:hAnsi="Times New Roman" w:cs="Times New Roman"/>
          <w:sz w:val="24"/>
          <w:szCs w:val="24"/>
        </w:rPr>
        <w:t>. Обобщенные данные представлены в таблице 3 и на диаграмме 2.</w:t>
      </w:r>
    </w:p>
    <w:p w:rsidR="009D07EF" w:rsidRDefault="005E0467" w:rsidP="005E0467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E0467">
        <w:rPr>
          <w:rFonts w:ascii="Times New Roman" w:hAnsi="Times New Roman" w:cs="Times New Roman"/>
          <w:sz w:val="24"/>
          <w:szCs w:val="24"/>
        </w:rPr>
        <w:t>Таблица 3. Результаты ГИА по математике в форме ОГЭ за последние три учебных года.</w:t>
      </w:r>
    </w:p>
    <w:p w:rsidR="006C7937" w:rsidRPr="00366CAD" w:rsidRDefault="006C7937" w:rsidP="006C7937">
      <w:pPr>
        <w:spacing w:after="0"/>
        <w:ind w:left="-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4536"/>
      </w:tblGrid>
      <w:tr w:rsidR="006C7937" w:rsidRPr="00366CAD" w:rsidTr="002707D3">
        <w:tc>
          <w:tcPr>
            <w:tcW w:w="2977" w:type="dxa"/>
          </w:tcPr>
          <w:p w:rsidR="006C7937" w:rsidRPr="00366CAD" w:rsidRDefault="006C7937" w:rsidP="002707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</w:tcPr>
          <w:p w:rsidR="006C7937" w:rsidRPr="00366CAD" w:rsidRDefault="006C7937" w:rsidP="006C793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Средний балл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математике</w:t>
            </w:r>
          </w:p>
        </w:tc>
      </w:tr>
      <w:tr w:rsidR="006C7937" w:rsidRPr="00366CAD" w:rsidTr="002707D3">
        <w:tc>
          <w:tcPr>
            <w:tcW w:w="2977" w:type="dxa"/>
          </w:tcPr>
          <w:p w:rsidR="006C7937" w:rsidRPr="00366CAD" w:rsidRDefault="006C7937" w:rsidP="00270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536" w:type="dxa"/>
          </w:tcPr>
          <w:p w:rsidR="006C7937" w:rsidRPr="00366CAD" w:rsidRDefault="006C7937" w:rsidP="006C79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3,1</w:t>
            </w:r>
          </w:p>
        </w:tc>
      </w:tr>
      <w:tr w:rsidR="006C7937" w:rsidRPr="00366CAD" w:rsidTr="002707D3">
        <w:tc>
          <w:tcPr>
            <w:tcW w:w="2977" w:type="dxa"/>
          </w:tcPr>
          <w:p w:rsidR="006C7937" w:rsidRPr="00366CAD" w:rsidRDefault="006C7937" w:rsidP="00270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4536" w:type="dxa"/>
          </w:tcPr>
          <w:p w:rsidR="006C7937" w:rsidRPr="00366CAD" w:rsidRDefault="006C7937" w:rsidP="00270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Не сдавали</w:t>
            </w:r>
          </w:p>
        </w:tc>
      </w:tr>
      <w:tr w:rsidR="006C7937" w:rsidRPr="00366CAD" w:rsidTr="002707D3">
        <w:tc>
          <w:tcPr>
            <w:tcW w:w="2977" w:type="dxa"/>
          </w:tcPr>
          <w:p w:rsidR="006C7937" w:rsidRPr="00366CAD" w:rsidRDefault="006C7937" w:rsidP="002707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CAD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4536" w:type="dxa"/>
          </w:tcPr>
          <w:p w:rsidR="006C7937" w:rsidRPr="00366CAD" w:rsidRDefault="006C7937" w:rsidP="006C79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3,2</w:t>
            </w:r>
          </w:p>
        </w:tc>
      </w:tr>
    </w:tbl>
    <w:p w:rsidR="006C7937" w:rsidRPr="00366CAD" w:rsidRDefault="006C7937" w:rsidP="006C7937">
      <w:pPr>
        <w:spacing w:after="0"/>
        <w:ind w:left="-709"/>
        <w:rPr>
          <w:rFonts w:ascii="Times New Roman" w:eastAsia="Calibri" w:hAnsi="Times New Roman" w:cs="Times New Roman"/>
          <w:sz w:val="16"/>
          <w:szCs w:val="16"/>
        </w:rPr>
      </w:pPr>
    </w:p>
    <w:p w:rsidR="006C7937" w:rsidRPr="00366CAD" w:rsidRDefault="006C7937" w:rsidP="006C7937">
      <w:pPr>
        <w:spacing w:after="0"/>
        <w:ind w:left="-709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6C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Диаграмма 1. Результаты ГИА по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математике</w:t>
      </w:r>
      <w:r w:rsidRPr="00366C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 ЕГЭ в сравнении за последние три года.</w:t>
      </w:r>
    </w:p>
    <w:p w:rsidR="006C7937" w:rsidRDefault="006C7937" w:rsidP="006C7937">
      <w:r>
        <w:rPr>
          <w:noProof/>
          <w:lang w:eastAsia="ru-RU"/>
        </w:rPr>
        <w:drawing>
          <wp:inline distT="0" distB="0" distL="0" distR="0" wp14:anchorId="46C42615" wp14:editId="6DF5D927">
            <wp:extent cx="5153025" cy="20955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C7937" w:rsidRDefault="006C7937" w:rsidP="006C7937"/>
    <w:p w:rsidR="005E0467" w:rsidRPr="005E0467" w:rsidRDefault="005E0467" w:rsidP="005E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E0467">
        <w:rPr>
          <w:rFonts w:ascii="Times New Roman" w:hAnsi="Times New Roman" w:cs="Times New Roman"/>
          <w:color w:val="000000"/>
          <w:sz w:val="23"/>
          <w:szCs w:val="23"/>
        </w:rPr>
        <w:t xml:space="preserve">Обобщенные данные о выполнении заданий ОГЭ представлены в таблице </w:t>
      </w:r>
      <w:r w:rsidR="006C7937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5E0467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5E0467" w:rsidRDefault="005E0467" w:rsidP="005E0467">
      <w:pPr>
        <w:ind w:left="-709" w:firstLine="425"/>
        <w:jc w:val="both"/>
        <w:rPr>
          <w:sz w:val="24"/>
          <w:szCs w:val="24"/>
        </w:rPr>
      </w:pPr>
      <w:r w:rsidRPr="005E0467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Таблица </w:t>
      </w:r>
      <w:r w:rsidR="006C7937">
        <w:rPr>
          <w:rFonts w:ascii="Times New Roman" w:hAnsi="Times New Roman" w:cs="Times New Roman"/>
          <w:i/>
          <w:iCs/>
          <w:color w:val="000000"/>
          <w:sz w:val="23"/>
          <w:szCs w:val="23"/>
        </w:rPr>
        <w:t>4</w:t>
      </w:r>
      <w:r w:rsidRPr="005E0467">
        <w:rPr>
          <w:rFonts w:ascii="Times New Roman" w:hAnsi="Times New Roman" w:cs="Times New Roman"/>
          <w:i/>
          <w:iCs/>
          <w:color w:val="000000"/>
          <w:sz w:val="23"/>
          <w:szCs w:val="23"/>
        </w:rPr>
        <w:t>. Анализ выполнения заданий ОГЭ по математике в 2021 году.</w:t>
      </w:r>
    </w:p>
    <w:tbl>
      <w:tblPr>
        <w:tblStyle w:val="a3"/>
        <w:tblW w:w="10172" w:type="dxa"/>
        <w:tblInd w:w="-601" w:type="dxa"/>
        <w:tblLook w:val="04A0" w:firstRow="1" w:lastRow="0" w:firstColumn="1" w:lastColumn="0" w:noHBand="0" w:noVBand="1"/>
      </w:tblPr>
      <w:tblGrid>
        <w:gridCol w:w="1135"/>
        <w:gridCol w:w="7371"/>
        <w:gridCol w:w="1666"/>
      </w:tblGrid>
      <w:tr w:rsidR="005E0467" w:rsidTr="006C7937">
        <w:tc>
          <w:tcPr>
            <w:tcW w:w="1135" w:type="dxa"/>
          </w:tcPr>
          <w:p w:rsidR="005E0467" w:rsidRPr="006C7937" w:rsidRDefault="005E0467" w:rsidP="006C79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7937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371" w:type="dxa"/>
            <w:vAlign w:val="center"/>
          </w:tcPr>
          <w:p w:rsidR="005E0467" w:rsidRPr="006C7937" w:rsidRDefault="005E0467" w:rsidP="006C793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7937">
              <w:rPr>
                <w:b/>
                <w:sz w:val="22"/>
                <w:szCs w:val="22"/>
              </w:rPr>
              <w:t>Проверяемые элементы содержания</w:t>
            </w:r>
          </w:p>
        </w:tc>
        <w:tc>
          <w:tcPr>
            <w:tcW w:w="1666" w:type="dxa"/>
          </w:tcPr>
          <w:p w:rsidR="005E0467" w:rsidRPr="006C7937" w:rsidRDefault="005E0467" w:rsidP="006C793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C7937">
              <w:rPr>
                <w:b/>
                <w:sz w:val="22"/>
                <w:szCs w:val="22"/>
              </w:rPr>
              <w:t>Процент выполнения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E0467" w:rsidRDefault="005E0467" w:rsidP="005E0467">
            <w:pPr>
              <w:rPr>
                <w:sz w:val="24"/>
                <w:szCs w:val="24"/>
              </w:rPr>
            </w:pPr>
            <w:r w:rsidRPr="005E04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6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5E0467" w:rsidRPr="005E0467" w:rsidTr="005E0467">
              <w:trPr>
                <w:trHeight w:val="523"/>
              </w:trPr>
              <w:tc>
                <w:tcPr>
                  <w:tcW w:w="0" w:type="auto"/>
                </w:tcPr>
                <w:p w:rsidR="005E0467" w:rsidRPr="005E0467" w:rsidRDefault="006C7937" w:rsidP="006C793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       </w:t>
                  </w:r>
                  <w:r w:rsidR="005E0467" w:rsidRPr="005E046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64</w:t>
                  </w:r>
                </w:p>
              </w:tc>
            </w:tr>
          </w:tbl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</w:p>
        </w:tc>
      </w:tr>
      <w:tr w:rsidR="005E0467" w:rsidTr="006C7937">
        <w:trPr>
          <w:trHeight w:val="1116"/>
        </w:trPr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  <w:gridCol w:w="222"/>
            </w:tblGrid>
            <w:tr w:rsidR="005E0467" w:rsidRPr="005E0467">
              <w:trPr>
                <w:trHeight w:val="523"/>
              </w:trPr>
              <w:tc>
                <w:tcPr>
                  <w:tcW w:w="0" w:type="auto"/>
                </w:tcPr>
                <w:p w:rsidR="005E0467" w:rsidRPr="005E0467" w:rsidRDefault="005E0467" w:rsidP="005E04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E046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      </w:r>
                </w:p>
              </w:tc>
              <w:tc>
                <w:tcPr>
                  <w:tcW w:w="0" w:type="auto"/>
                </w:tcPr>
                <w:p w:rsidR="005E0467" w:rsidRPr="005E0467" w:rsidRDefault="005E0467" w:rsidP="005E04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E0467" w:rsidRDefault="005E0467" w:rsidP="005E0467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5E0467" w:rsidRDefault="00CB0526" w:rsidP="006C793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5E0467" w:rsidRPr="005E04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E0467" w:rsidRDefault="005E0467" w:rsidP="005E0467">
            <w:pPr>
              <w:rPr>
                <w:sz w:val="24"/>
                <w:szCs w:val="24"/>
              </w:rPr>
            </w:pPr>
            <w:r w:rsidRPr="005E046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666" w:type="dxa"/>
          </w:tcPr>
          <w:p w:rsidR="005E0467" w:rsidRDefault="005E0467" w:rsidP="00CB0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0526">
              <w:rPr>
                <w:sz w:val="24"/>
                <w:szCs w:val="24"/>
              </w:rPr>
              <w:t>8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5E0467" w:rsidRDefault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</w:t>
            </w:r>
          </w:p>
        </w:tc>
        <w:tc>
          <w:tcPr>
            <w:tcW w:w="1666" w:type="dxa"/>
          </w:tcPr>
          <w:p w:rsidR="005E0467" w:rsidRDefault="005E0467" w:rsidP="00CB052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CB0526">
              <w:rPr>
                <w:sz w:val="23"/>
                <w:szCs w:val="23"/>
              </w:rPr>
              <w:t>9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</w:t>
            </w:r>
          </w:p>
        </w:tc>
        <w:tc>
          <w:tcPr>
            <w:tcW w:w="1666" w:type="dxa"/>
          </w:tcPr>
          <w:p w:rsidR="005E0467" w:rsidRDefault="00CB0526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выполнять вычисления и преобразования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выполнять вычисления и преобразования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выполнять вычисления и преобразования, уметь выполнять преобразования алгебраических выражений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решать уравнения, неравенства и их системы </w:t>
            </w:r>
          </w:p>
        </w:tc>
        <w:tc>
          <w:tcPr>
            <w:tcW w:w="1666" w:type="dxa"/>
          </w:tcPr>
          <w:p w:rsidR="005E0467" w:rsidRDefault="00CB0526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строить и читать графики функций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практические расчёты по формулам; составлять несложные формулы, выражающие зависимости между величинами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решать уравнения, неравенства и их системы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5E0467" w:rsidTr="006C7937">
        <w:tc>
          <w:tcPr>
            <w:tcW w:w="1135" w:type="dxa"/>
          </w:tcPr>
          <w:p w:rsidR="005E0467" w:rsidRDefault="005E0467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5E0467" w:rsidRDefault="005E0467" w:rsidP="005E04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Уметь выполнять действия с геометрическими фигурами, координатами и векторами </w:t>
            </w:r>
          </w:p>
        </w:tc>
        <w:tc>
          <w:tcPr>
            <w:tcW w:w="1666" w:type="dxa"/>
          </w:tcPr>
          <w:p w:rsidR="005E0467" w:rsidRDefault="005E0467" w:rsidP="006C793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</w:tr>
      <w:tr w:rsidR="00CB0526" w:rsidTr="006C7937">
        <w:tc>
          <w:tcPr>
            <w:tcW w:w="1135" w:type="dxa"/>
          </w:tcPr>
          <w:p w:rsidR="00CB0526" w:rsidRDefault="00CB0526" w:rsidP="006C7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CB0526" w:rsidRDefault="00CB0526" w:rsidP="00903A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Проводить доказательные рассуждения при решении задач, оценивать логическую правильность рассуждений, распознавать ошибочные заключения </w:t>
            </w:r>
          </w:p>
        </w:tc>
        <w:tc>
          <w:tcPr>
            <w:tcW w:w="1666" w:type="dxa"/>
          </w:tcPr>
          <w:p w:rsidR="00CB0526" w:rsidRDefault="00CB0526" w:rsidP="00903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</w:tr>
    </w:tbl>
    <w:p w:rsidR="00CB0526" w:rsidRPr="00CB0526" w:rsidRDefault="00CB0526" w:rsidP="005E046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</w:p>
    <w:p w:rsidR="005E0467" w:rsidRPr="00CB0526" w:rsidRDefault="005E0467" w:rsidP="00CB052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ОГЭ по математике в основном </w:t>
      </w:r>
      <w:r w:rsidR="00CB0526" w:rsidRPr="00CB0526">
        <w:rPr>
          <w:rFonts w:ascii="Times New Roman" w:hAnsi="Times New Roman" w:cs="Times New Roman"/>
          <w:color w:val="000000"/>
          <w:sz w:val="24"/>
          <w:szCs w:val="24"/>
        </w:rPr>
        <w:t>совпадают с годовыми оценками</w:t>
      </w: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B0526" w:rsidRDefault="00CB0526" w:rsidP="00CB052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0467" w:rsidRPr="00CB0526" w:rsidRDefault="005E0467" w:rsidP="00CB0526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>РЕКОМЕНДАЦИИ</w:t>
      </w:r>
    </w:p>
    <w:p w:rsidR="005E0467" w:rsidRPr="00CB0526" w:rsidRDefault="005E0467" w:rsidP="00CB052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b/>
          <w:color w:val="000000"/>
          <w:sz w:val="24"/>
          <w:szCs w:val="24"/>
        </w:rPr>
        <w:t>Учителям русского языка</w:t>
      </w: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0467" w:rsidRPr="00CB0526" w:rsidRDefault="005E0467" w:rsidP="00CB052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вести регулярную работу с учениками по проблемным темам, указанным в таблице 2; </w:t>
      </w:r>
    </w:p>
    <w:p w:rsidR="005E0467" w:rsidRPr="00CB0526" w:rsidRDefault="005E0467" w:rsidP="00CB052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увеличить на уроках количество работ, направленных на развитие грамотности письменной речи; </w:t>
      </w:r>
    </w:p>
    <w:p w:rsidR="00CB0526" w:rsidRDefault="005E0467" w:rsidP="00CB052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>- своевременно составлять индивидуальный образовательный маршрут для учеников группы</w:t>
      </w:r>
      <w:r w:rsidRPr="005E04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B0526">
        <w:rPr>
          <w:rFonts w:ascii="Times New Roman" w:hAnsi="Times New Roman" w:cs="Times New Roman"/>
          <w:color w:val="000000"/>
          <w:sz w:val="24"/>
          <w:szCs w:val="24"/>
        </w:rPr>
        <w:t>риска.</w:t>
      </w:r>
      <w:r w:rsidRPr="005E04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B0526" w:rsidRDefault="00CB0526" w:rsidP="00CB052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b/>
          <w:color w:val="000000"/>
          <w:sz w:val="24"/>
          <w:szCs w:val="24"/>
        </w:rPr>
        <w:t>Учителям математики</w:t>
      </w: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вести регулярную работу с учениками по проблемным темам, указанным в таблице 4;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увеличить количество работ, направленных на практическую деятельность;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скорректировать рабочие программы, чтобы усилить изучение тем, по которым выпускники нынешнего года показали низкие результаты;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разработать комплекс мер для повышения мотивации учеников к подготовке к ОГЭ по математике;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своевременно составлять индивидуальный образовательный маршрут для учеников группы риска.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Руководителям ШМО: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провести практические семинары и тематические заседания по анализу результатов ГИА за 2021 год;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разработать модели </w:t>
      </w:r>
      <w:proofErr w:type="spellStart"/>
      <w:r w:rsidRPr="00CB0526">
        <w:rPr>
          <w:rFonts w:ascii="Times New Roman" w:hAnsi="Times New Roman" w:cs="Times New Roman"/>
          <w:color w:val="000000"/>
          <w:sz w:val="24"/>
          <w:szCs w:val="24"/>
        </w:rPr>
        <w:t>КИМов</w:t>
      </w:r>
      <w:proofErr w:type="spellEnd"/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 для проведения тренировочных работ в 2021/22 учебном году.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b/>
          <w:color w:val="000000"/>
          <w:sz w:val="24"/>
          <w:szCs w:val="24"/>
        </w:rPr>
        <w:t>Заместителю директора по УВР</w:t>
      </w: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 включить в план </w:t>
      </w:r>
      <w:proofErr w:type="spellStart"/>
      <w:r w:rsidRPr="00CB0526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на 2021/22 учебный год контроль: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за успеваемостью учеников группы риска;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за качеством преподавания математики; </w:t>
      </w:r>
    </w:p>
    <w:p w:rsidR="005E0467" w:rsidRPr="00CB0526" w:rsidRDefault="005E0467" w:rsidP="00CB0526">
      <w:pPr>
        <w:autoSpaceDE w:val="0"/>
        <w:autoSpaceDN w:val="0"/>
        <w:adjustRightInd w:val="0"/>
        <w:spacing w:after="0"/>
        <w:ind w:left="-70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- за проведением тренировочных работ в форме ОГЭ по учебным предметам, которые выходят на ГИА, с последующим анализом ошибок. </w:t>
      </w:r>
    </w:p>
    <w:p w:rsidR="005E0467" w:rsidRPr="00CB0526" w:rsidRDefault="005E0467" w:rsidP="00CB0526">
      <w:pPr>
        <w:ind w:left="-709" w:firstLine="283"/>
        <w:jc w:val="right"/>
        <w:rPr>
          <w:sz w:val="24"/>
          <w:szCs w:val="24"/>
        </w:rPr>
      </w:pPr>
      <w:r w:rsidRPr="00CB0526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</w:t>
      </w:r>
      <w:r w:rsidR="00CB0526">
        <w:rPr>
          <w:rFonts w:ascii="Times New Roman" w:hAnsi="Times New Roman" w:cs="Times New Roman"/>
          <w:color w:val="000000"/>
          <w:sz w:val="24"/>
          <w:szCs w:val="24"/>
        </w:rPr>
        <w:t>Калинкина Т.Н.</w:t>
      </w:r>
    </w:p>
    <w:sectPr w:rsidR="005E0467" w:rsidRPr="00CB0526" w:rsidSect="00BD6D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AD"/>
    <w:rsid w:val="0004670D"/>
    <w:rsid w:val="001343F9"/>
    <w:rsid w:val="00366CAD"/>
    <w:rsid w:val="005E0467"/>
    <w:rsid w:val="006C7937"/>
    <w:rsid w:val="009D07EF"/>
    <w:rsid w:val="00A53666"/>
    <w:rsid w:val="00BD6DD0"/>
    <w:rsid w:val="00C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6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6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430756051326918"/>
          <c:y val="0.13436692506459949"/>
          <c:w val="0.63142862350539519"/>
          <c:h val="0.73616716515086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753728"/>
        <c:axId val="161755520"/>
      </c:barChart>
      <c:catAx>
        <c:axId val="161753728"/>
        <c:scaling>
          <c:orientation val="minMax"/>
        </c:scaling>
        <c:delete val="0"/>
        <c:axPos val="b"/>
        <c:majorTickMark val="out"/>
        <c:minorTickMark val="none"/>
        <c:tickLblPos val="nextTo"/>
        <c:crossAx val="161755520"/>
        <c:crosses val="autoZero"/>
        <c:auto val="1"/>
        <c:lblAlgn val="ctr"/>
        <c:lblOffset val="100"/>
        <c:noMultiLvlLbl val="0"/>
      </c:catAx>
      <c:valAx>
        <c:axId val="161755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1753728"/>
        <c:crosses val="autoZero"/>
        <c:crossBetween val="between"/>
      </c:valAx>
      <c:spPr>
        <a:pattFill prst="pct10">
          <a:fgClr>
            <a:srgbClr val="9F98FA"/>
          </a:fgClr>
          <a:bgClr>
            <a:schemeClr val="bg1"/>
          </a:bgClr>
        </a:pattFill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430756051326918"/>
          <c:y val="0.13436692506459949"/>
          <c:w val="0.63142862350539519"/>
          <c:h val="0.73616716515086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5358464"/>
        <c:axId val="255360000"/>
      </c:barChart>
      <c:catAx>
        <c:axId val="255358464"/>
        <c:scaling>
          <c:orientation val="minMax"/>
        </c:scaling>
        <c:delete val="0"/>
        <c:axPos val="b"/>
        <c:majorTickMark val="out"/>
        <c:minorTickMark val="none"/>
        <c:tickLblPos val="nextTo"/>
        <c:crossAx val="255360000"/>
        <c:crosses val="autoZero"/>
        <c:auto val="1"/>
        <c:lblAlgn val="ctr"/>
        <c:lblOffset val="100"/>
        <c:noMultiLvlLbl val="0"/>
      </c:catAx>
      <c:valAx>
        <c:axId val="255360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5358464"/>
        <c:crosses val="autoZero"/>
        <c:crossBetween val="between"/>
      </c:valAx>
      <c:spPr>
        <a:pattFill prst="pct10">
          <a:fgClr>
            <a:srgbClr val="9F98FA"/>
          </a:fgClr>
          <a:bgClr>
            <a:schemeClr val="bg1"/>
          </a:bgClr>
        </a:pattFill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2022-01-19T09:52:00Z</dcterms:created>
  <dcterms:modified xsi:type="dcterms:W3CDTF">2022-01-19T09:52:00Z</dcterms:modified>
</cp:coreProperties>
</file>